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6332" w14:textId="77777777" w:rsidR="006E647E" w:rsidRPr="00BB758B" w:rsidRDefault="006E647E" w:rsidP="00BB758B">
      <w:pPr>
        <w:spacing w:line="276" w:lineRule="auto"/>
        <w:jc w:val="center"/>
        <w:rPr>
          <w:rFonts w:asciiTheme="minorHAnsi" w:hAnsiTheme="minorHAnsi" w:cstheme="minorHAnsi"/>
          <w:lang w:val="en-GB"/>
        </w:rPr>
      </w:pPr>
      <w:r w:rsidRPr="00BB758B">
        <w:rPr>
          <w:rFonts w:asciiTheme="minorHAnsi" w:hAnsiTheme="minorHAnsi" w:cstheme="minorHAnsi"/>
          <w:noProof/>
          <w:lang w:val="en-GB" w:eastAsia="en-GB"/>
        </w:rPr>
        <w:drawing>
          <wp:inline distT="0" distB="0" distL="0" distR="0" wp14:anchorId="19045578" wp14:editId="564FA38D">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432A54C6" w14:textId="77777777" w:rsidR="00FE79A7" w:rsidRPr="00BB758B" w:rsidRDefault="00FE79A7" w:rsidP="00BB758B">
      <w:pPr>
        <w:pStyle w:val="Heading1"/>
        <w:spacing w:line="276" w:lineRule="auto"/>
        <w:jc w:val="center"/>
        <w:rPr>
          <w:rFonts w:asciiTheme="minorHAnsi" w:hAnsiTheme="minorHAnsi" w:cstheme="minorHAnsi"/>
          <w:lang w:val="en-GB"/>
        </w:rPr>
      </w:pPr>
      <w:r w:rsidRPr="00BB758B">
        <w:rPr>
          <w:rFonts w:asciiTheme="minorHAnsi" w:hAnsiTheme="minorHAnsi" w:cstheme="minorHAnsi"/>
          <w:lang w:val="en-GB"/>
        </w:rPr>
        <w:t>M</w:t>
      </w:r>
      <w:r w:rsidR="006E647E" w:rsidRPr="00BB758B">
        <w:rPr>
          <w:rFonts w:asciiTheme="minorHAnsi" w:hAnsiTheme="minorHAnsi" w:cstheme="minorHAnsi"/>
          <w:lang w:val="en-GB"/>
        </w:rPr>
        <w:t xml:space="preserve">eeting </w:t>
      </w:r>
      <w:r w:rsidRPr="00BB758B">
        <w:rPr>
          <w:rFonts w:asciiTheme="minorHAnsi" w:hAnsiTheme="minorHAnsi" w:cstheme="minorHAnsi"/>
          <w:lang w:val="en-GB"/>
        </w:rPr>
        <w:t>of Committee on Observations and Networks (CON)</w:t>
      </w:r>
    </w:p>
    <w:p w14:paraId="3A6D9AFC" w14:textId="77777777" w:rsidR="00AD5446" w:rsidRPr="00BB758B" w:rsidRDefault="00AD5446" w:rsidP="00BB758B">
      <w:pPr>
        <w:pStyle w:val="Heading1"/>
        <w:spacing w:before="0" w:line="276" w:lineRule="auto"/>
        <w:jc w:val="center"/>
        <w:rPr>
          <w:rFonts w:asciiTheme="minorHAnsi" w:hAnsiTheme="minorHAnsi" w:cstheme="minorHAnsi"/>
          <w:lang w:val="en-GB"/>
        </w:rPr>
      </w:pPr>
      <w:bookmarkStart w:id="0" w:name="_Hlk60825416"/>
      <w:r w:rsidRPr="00BB758B">
        <w:rPr>
          <w:rFonts w:asciiTheme="minorHAnsi" w:hAnsiTheme="minorHAnsi" w:cstheme="minorHAnsi"/>
          <w:lang w:val="en-GB"/>
        </w:rPr>
        <w:t>14th January 2021 16-17 CET / 10-11 am EST / 15-16 UTC</w:t>
      </w:r>
    </w:p>
    <w:bookmarkEnd w:id="0"/>
    <w:p w14:paraId="19DF76D0" w14:textId="77777777" w:rsidR="00AD5446" w:rsidRPr="00BB758B" w:rsidRDefault="00AD5446" w:rsidP="00BB758B">
      <w:pPr>
        <w:pStyle w:val="Heading1"/>
        <w:spacing w:before="0" w:line="276" w:lineRule="auto"/>
        <w:jc w:val="center"/>
        <w:rPr>
          <w:rFonts w:asciiTheme="minorHAnsi" w:hAnsiTheme="minorHAnsi" w:cstheme="minorHAnsi"/>
          <w:lang w:val="en-GB"/>
        </w:rPr>
      </w:pPr>
      <w:r w:rsidRPr="00BB758B">
        <w:rPr>
          <w:rFonts w:asciiTheme="minorHAnsi" w:hAnsiTheme="minorHAnsi" w:cstheme="minorHAnsi"/>
          <w:lang w:val="en-GB"/>
        </w:rPr>
        <w:t>Telephone conference</w:t>
      </w:r>
    </w:p>
    <w:p w14:paraId="2CDDC50F" w14:textId="2A9B35BE" w:rsidR="00AD5446" w:rsidRPr="00BB758B" w:rsidRDefault="00AD5446" w:rsidP="00BB758B">
      <w:pPr>
        <w:pStyle w:val="Heading1"/>
        <w:spacing w:before="0" w:line="276" w:lineRule="auto"/>
        <w:jc w:val="center"/>
        <w:rPr>
          <w:rFonts w:asciiTheme="minorHAnsi" w:hAnsiTheme="minorHAnsi" w:cstheme="minorHAnsi"/>
          <w:lang w:val="en-GB"/>
        </w:rPr>
      </w:pPr>
      <w:r w:rsidRPr="00BB758B">
        <w:rPr>
          <w:rFonts w:asciiTheme="minorHAnsi" w:hAnsiTheme="minorHAnsi" w:cstheme="minorHAnsi"/>
          <w:lang w:val="en-GB"/>
        </w:rPr>
        <w:t>Draft minutes</w:t>
      </w:r>
    </w:p>
    <w:p w14:paraId="100BA6B0" w14:textId="77777777" w:rsidR="00AD5446" w:rsidRPr="00BB758B" w:rsidRDefault="00AD5446" w:rsidP="00BB758B">
      <w:pPr>
        <w:spacing w:line="276" w:lineRule="auto"/>
        <w:rPr>
          <w:rFonts w:asciiTheme="minorHAnsi" w:hAnsiTheme="minorHAnsi" w:cstheme="minorHAnsi"/>
          <w:lang w:val="en-GB"/>
        </w:rPr>
      </w:pPr>
    </w:p>
    <w:p w14:paraId="704D2B3D" w14:textId="77777777" w:rsidR="00E53FCA" w:rsidRPr="00BB758B" w:rsidRDefault="00E53FCA" w:rsidP="00BB758B">
      <w:pPr>
        <w:spacing w:line="276" w:lineRule="auto"/>
        <w:jc w:val="center"/>
        <w:rPr>
          <w:rFonts w:asciiTheme="minorHAnsi" w:hAnsiTheme="minorHAnsi" w:cstheme="minorHAnsi"/>
          <w:sz w:val="28"/>
          <w:szCs w:val="28"/>
          <w:lang w:val="en-GB"/>
        </w:rPr>
      </w:pPr>
    </w:p>
    <w:p w14:paraId="5B80AE3B" w14:textId="77777777" w:rsidR="00E53FCA" w:rsidRPr="00BB758B" w:rsidRDefault="00E53FCA" w:rsidP="00BB758B">
      <w:pPr>
        <w:pStyle w:val="Heading3"/>
        <w:spacing w:after="240" w:line="276" w:lineRule="auto"/>
        <w:rPr>
          <w:rFonts w:asciiTheme="minorHAnsi" w:hAnsiTheme="minorHAnsi" w:cstheme="minorHAnsi"/>
          <w:lang w:val="en-GB"/>
        </w:rPr>
      </w:pPr>
      <w:r w:rsidRPr="00BB758B">
        <w:rPr>
          <w:rFonts w:asciiTheme="minorHAnsi" w:hAnsiTheme="minorHAnsi" w:cstheme="minorHAnsi"/>
          <w:lang w:val="en-GB"/>
        </w:rPr>
        <w:t xml:space="preserve">1. </w:t>
      </w:r>
      <w:r w:rsidR="001A3648" w:rsidRPr="00BB758B">
        <w:rPr>
          <w:rFonts w:asciiTheme="minorHAnsi" w:hAnsiTheme="minorHAnsi" w:cstheme="minorHAnsi"/>
          <w:lang w:val="en-CA"/>
        </w:rPr>
        <w:t>Welcome to the call</w:t>
      </w:r>
      <w:r w:rsidR="008F440D" w:rsidRPr="00BB758B">
        <w:rPr>
          <w:rFonts w:asciiTheme="minorHAnsi" w:hAnsiTheme="minorHAnsi" w:cstheme="minorHAnsi"/>
          <w:lang w:val="en-GB"/>
        </w:rPr>
        <w:t xml:space="preserve"> </w:t>
      </w:r>
    </w:p>
    <w:p w14:paraId="57FED499" w14:textId="1822AE63" w:rsidR="00727E22" w:rsidRPr="00BB758B" w:rsidRDefault="000F5647" w:rsidP="00BB758B">
      <w:pPr>
        <w:spacing w:line="276" w:lineRule="auto"/>
        <w:rPr>
          <w:rFonts w:asciiTheme="minorHAnsi" w:hAnsiTheme="minorHAnsi" w:cstheme="minorHAnsi"/>
          <w:lang w:val="en-US"/>
        </w:rPr>
      </w:pPr>
      <w:r w:rsidRPr="00BB758B">
        <w:rPr>
          <w:rFonts w:asciiTheme="minorHAnsi" w:hAnsiTheme="minorHAnsi" w:cstheme="minorHAnsi"/>
          <w:lang w:val="en-US"/>
        </w:rPr>
        <w:t>Lisa Loseto</w:t>
      </w:r>
      <w:r w:rsidR="003479B2" w:rsidRPr="00BB758B">
        <w:rPr>
          <w:rFonts w:asciiTheme="minorHAnsi" w:hAnsiTheme="minorHAnsi" w:cstheme="minorHAnsi"/>
          <w:lang w:val="en-US"/>
        </w:rPr>
        <w:t xml:space="preserve"> (Chair) welcomed the </w:t>
      </w:r>
      <w:r w:rsidR="0033733D" w:rsidRPr="00BB758B">
        <w:rPr>
          <w:rFonts w:asciiTheme="minorHAnsi" w:hAnsiTheme="minorHAnsi" w:cstheme="minorHAnsi"/>
          <w:lang w:val="en-US"/>
        </w:rPr>
        <w:t>participants</w:t>
      </w:r>
      <w:r w:rsidR="00727E22" w:rsidRPr="00BB758B">
        <w:rPr>
          <w:rFonts w:asciiTheme="minorHAnsi" w:hAnsiTheme="minorHAnsi" w:cstheme="minorHAnsi"/>
          <w:lang w:val="en-US"/>
        </w:rPr>
        <w:t xml:space="preserve"> </w:t>
      </w:r>
      <w:r w:rsidR="003479B2" w:rsidRPr="00BB758B">
        <w:rPr>
          <w:rFonts w:asciiTheme="minorHAnsi" w:hAnsiTheme="minorHAnsi" w:cstheme="minorHAnsi"/>
          <w:lang w:val="en-US"/>
        </w:rPr>
        <w:t>to the meeting</w:t>
      </w:r>
      <w:r w:rsidR="00322FDC" w:rsidRPr="00BB758B">
        <w:rPr>
          <w:rFonts w:asciiTheme="minorHAnsi" w:hAnsiTheme="minorHAnsi" w:cstheme="minorHAnsi"/>
          <w:lang w:val="en-US"/>
        </w:rPr>
        <w:t xml:space="preserve">, and the participants </w:t>
      </w:r>
      <w:r w:rsidR="00FD63EB" w:rsidRPr="00BB758B">
        <w:rPr>
          <w:rFonts w:asciiTheme="minorHAnsi" w:hAnsiTheme="minorHAnsi" w:cstheme="minorHAnsi"/>
          <w:lang w:val="en-US"/>
        </w:rPr>
        <w:t xml:space="preserve">were </w:t>
      </w:r>
      <w:r w:rsidR="00322FDC" w:rsidRPr="00BB758B">
        <w:rPr>
          <w:rFonts w:asciiTheme="minorHAnsi" w:hAnsiTheme="minorHAnsi" w:cstheme="minorHAnsi"/>
          <w:lang w:val="en-US"/>
        </w:rPr>
        <w:t>introduced</w:t>
      </w:r>
      <w:r w:rsidR="00727E22" w:rsidRPr="00BB758B">
        <w:rPr>
          <w:rFonts w:asciiTheme="minorHAnsi" w:hAnsiTheme="minorHAnsi" w:cstheme="minorHAnsi"/>
          <w:lang w:val="en-US"/>
        </w:rPr>
        <w:t xml:space="preserve">. The </w:t>
      </w:r>
      <w:r w:rsidR="003A64AE" w:rsidRPr="00BB758B">
        <w:rPr>
          <w:rFonts w:asciiTheme="minorHAnsi" w:hAnsiTheme="minorHAnsi" w:cstheme="minorHAnsi"/>
          <w:lang w:val="en-US"/>
        </w:rPr>
        <w:t xml:space="preserve">agenda and </w:t>
      </w:r>
      <w:r w:rsidR="00727E22" w:rsidRPr="00BB758B">
        <w:rPr>
          <w:rFonts w:asciiTheme="minorHAnsi" w:hAnsiTheme="minorHAnsi" w:cstheme="minorHAnsi"/>
          <w:lang w:val="en-US"/>
        </w:rPr>
        <w:t xml:space="preserve">list of participants </w:t>
      </w:r>
      <w:r w:rsidR="00B940D0" w:rsidRPr="00BB758B">
        <w:rPr>
          <w:rFonts w:asciiTheme="minorHAnsi" w:hAnsiTheme="minorHAnsi" w:cstheme="minorHAnsi"/>
          <w:lang w:val="en-US"/>
        </w:rPr>
        <w:t>are</w:t>
      </w:r>
      <w:r w:rsidR="00727E22" w:rsidRPr="00BB758B">
        <w:rPr>
          <w:rFonts w:asciiTheme="minorHAnsi" w:hAnsiTheme="minorHAnsi" w:cstheme="minorHAnsi"/>
          <w:lang w:val="en-US"/>
        </w:rPr>
        <w:t xml:space="preserve"> found in Appendix 1</w:t>
      </w:r>
      <w:r w:rsidR="003A64AE" w:rsidRPr="00BB758B">
        <w:rPr>
          <w:rFonts w:asciiTheme="minorHAnsi" w:hAnsiTheme="minorHAnsi" w:cstheme="minorHAnsi"/>
          <w:lang w:val="en-US"/>
        </w:rPr>
        <w:t xml:space="preserve"> and 2</w:t>
      </w:r>
      <w:r w:rsidR="00727E22" w:rsidRPr="00BB758B">
        <w:rPr>
          <w:rFonts w:asciiTheme="minorHAnsi" w:hAnsiTheme="minorHAnsi" w:cstheme="minorHAnsi"/>
          <w:lang w:val="en-US"/>
        </w:rPr>
        <w:t xml:space="preserve">. </w:t>
      </w:r>
      <w:r w:rsidR="000A7300" w:rsidRPr="00BB758B">
        <w:rPr>
          <w:rFonts w:asciiTheme="minorHAnsi" w:hAnsiTheme="minorHAnsi" w:cstheme="minorHAnsi"/>
          <w:lang w:val="en-US"/>
        </w:rPr>
        <w:t xml:space="preserve">The list of documents is found in Appendix 3. </w:t>
      </w:r>
    </w:p>
    <w:p w14:paraId="662EC520" w14:textId="16DBAA36" w:rsidR="00436422" w:rsidRPr="00BB758B" w:rsidRDefault="00CF749C" w:rsidP="00BB758B">
      <w:pPr>
        <w:pStyle w:val="Heading3"/>
        <w:spacing w:after="240" w:line="276" w:lineRule="auto"/>
        <w:rPr>
          <w:rFonts w:asciiTheme="minorHAnsi" w:hAnsiTheme="minorHAnsi" w:cstheme="minorHAnsi"/>
          <w:lang w:val="en-CA"/>
        </w:rPr>
      </w:pPr>
      <w:r w:rsidRPr="00BB758B">
        <w:rPr>
          <w:rFonts w:asciiTheme="minorHAnsi" w:hAnsiTheme="minorHAnsi" w:cstheme="minorHAnsi"/>
          <w:lang w:val="en-CA"/>
        </w:rPr>
        <w:t xml:space="preserve">2. </w:t>
      </w:r>
      <w:r w:rsidR="007557EA" w:rsidRPr="00BB758B">
        <w:rPr>
          <w:rFonts w:asciiTheme="minorHAnsi" w:hAnsiTheme="minorHAnsi" w:cstheme="minorHAnsi"/>
          <w:lang w:val="en-CA"/>
        </w:rPr>
        <w:t>Review of actions/decision from the call on 14th September 2020</w:t>
      </w:r>
    </w:p>
    <w:p w14:paraId="563F9388" w14:textId="5E9D8180" w:rsidR="00A04482" w:rsidRPr="00BB758B" w:rsidRDefault="0094656C" w:rsidP="00BB758B">
      <w:pPr>
        <w:spacing w:line="276" w:lineRule="auto"/>
        <w:rPr>
          <w:rFonts w:asciiTheme="minorHAnsi" w:hAnsiTheme="minorHAnsi" w:cstheme="minorHAnsi"/>
          <w:lang w:val="en-US"/>
        </w:rPr>
      </w:pPr>
      <w:r w:rsidRPr="00BB758B">
        <w:rPr>
          <w:rFonts w:asciiTheme="minorHAnsi" w:hAnsiTheme="minorHAnsi" w:cstheme="minorHAnsi"/>
          <w:lang w:val="en-CA"/>
        </w:rPr>
        <w:t xml:space="preserve">Lisa </w:t>
      </w:r>
      <w:r w:rsidR="007E46E6" w:rsidRPr="00BB758B">
        <w:rPr>
          <w:rFonts w:asciiTheme="minorHAnsi" w:hAnsiTheme="minorHAnsi" w:cstheme="minorHAnsi"/>
          <w:lang w:val="en-CA"/>
        </w:rPr>
        <w:t xml:space="preserve">Loseto </w:t>
      </w:r>
      <w:r w:rsidR="001057E1" w:rsidRPr="00BB758B">
        <w:rPr>
          <w:rFonts w:asciiTheme="minorHAnsi" w:hAnsiTheme="minorHAnsi" w:cstheme="minorHAnsi"/>
          <w:lang w:val="en-CA"/>
        </w:rPr>
        <w:t xml:space="preserve">summarised the actions and decisions. </w:t>
      </w:r>
    </w:p>
    <w:p w14:paraId="600BBA4C" w14:textId="4E972348" w:rsidR="00A04482" w:rsidRPr="00BB758B" w:rsidRDefault="008A7AED" w:rsidP="00BB758B">
      <w:pPr>
        <w:pStyle w:val="Heading3"/>
        <w:spacing w:after="240" w:line="276" w:lineRule="auto"/>
        <w:rPr>
          <w:rFonts w:asciiTheme="minorHAnsi" w:hAnsiTheme="minorHAnsi" w:cstheme="minorHAnsi"/>
          <w:lang w:val="en-CA"/>
        </w:rPr>
      </w:pPr>
      <w:r w:rsidRPr="00BB758B">
        <w:rPr>
          <w:rFonts w:asciiTheme="minorHAnsi" w:hAnsiTheme="minorHAnsi" w:cstheme="minorHAnsi"/>
          <w:lang w:val="en-CA"/>
        </w:rPr>
        <w:t xml:space="preserve">3. </w:t>
      </w:r>
      <w:r w:rsidR="007557EA" w:rsidRPr="00BB758B">
        <w:rPr>
          <w:rFonts w:asciiTheme="minorHAnsi" w:hAnsiTheme="minorHAnsi" w:cstheme="minorHAnsi"/>
          <w:lang w:val="en-CA"/>
        </w:rPr>
        <w:t>Governance workshop series</w:t>
      </w:r>
    </w:p>
    <w:p w14:paraId="778AE550" w14:textId="7CD34628" w:rsidR="00A45C79" w:rsidRPr="00BB758B" w:rsidRDefault="00A45C79" w:rsidP="00BB758B">
      <w:pPr>
        <w:spacing w:after="240" w:line="276" w:lineRule="auto"/>
        <w:rPr>
          <w:rFonts w:asciiTheme="minorHAnsi" w:hAnsiTheme="minorHAnsi" w:cstheme="minorHAnsi"/>
          <w:lang w:val="en-US"/>
        </w:rPr>
      </w:pPr>
      <w:r w:rsidRPr="00BB758B">
        <w:rPr>
          <w:rFonts w:asciiTheme="minorHAnsi" w:hAnsiTheme="minorHAnsi" w:cstheme="minorHAnsi"/>
          <w:lang w:val="en-US"/>
        </w:rPr>
        <w:t>Helen Joseph (HCJ Consulting)</w:t>
      </w:r>
      <w:r w:rsidR="006B31E0" w:rsidRPr="00BB758B">
        <w:rPr>
          <w:rFonts w:asciiTheme="minorHAnsi" w:hAnsiTheme="minorHAnsi" w:cstheme="minorHAnsi"/>
          <w:lang w:val="en-US"/>
        </w:rPr>
        <w:t xml:space="preserve"> </w:t>
      </w:r>
      <w:r w:rsidR="007557EA" w:rsidRPr="00BB758B">
        <w:rPr>
          <w:rFonts w:asciiTheme="minorHAnsi" w:hAnsiTheme="minorHAnsi" w:cstheme="minorHAnsi"/>
          <w:lang w:val="en-US"/>
        </w:rPr>
        <w:t xml:space="preserve">introduced </w:t>
      </w:r>
      <w:r w:rsidR="006B31E0" w:rsidRPr="00BB758B">
        <w:rPr>
          <w:rFonts w:asciiTheme="minorHAnsi" w:hAnsiTheme="minorHAnsi" w:cstheme="minorHAnsi"/>
          <w:lang w:val="en-US"/>
        </w:rPr>
        <w:t xml:space="preserve">the workshop </w:t>
      </w:r>
      <w:r w:rsidR="007557EA" w:rsidRPr="00BB758B">
        <w:rPr>
          <w:rFonts w:asciiTheme="minorHAnsi" w:hAnsiTheme="minorHAnsi" w:cstheme="minorHAnsi"/>
          <w:lang w:val="en-US"/>
        </w:rPr>
        <w:t xml:space="preserve">that </w:t>
      </w:r>
      <w:r w:rsidR="00FD63EB" w:rsidRPr="00BB758B">
        <w:rPr>
          <w:rFonts w:asciiTheme="minorHAnsi" w:hAnsiTheme="minorHAnsi" w:cstheme="minorHAnsi"/>
          <w:lang w:val="en-US"/>
        </w:rPr>
        <w:t xml:space="preserve">had been </w:t>
      </w:r>
      <w:r w:rsidR="007557EA" w:rsidRPr="00BB758B">
        <w:rPr>
          <w:rFonts w:asciiTheme="minorHAnsi" w:hAnsiTheme="minorHAnsi" w:cstheme="minorHAnsi"/>
          <w:lang w:val="en-US"/>
        </w:rPr>
        <w:t xml:space="preserve">held </w:t>
      </w:r>
      <w:r w:rsidR="00FD63EB" w:rsidRPr="00BB758B">
        <w:rPr>
          <w:rFonts w:asciiTheme="minorHAnsi" w:hAnsiTheme="minorHAnsi" w:cstheme="minorHAnsi"/>
          <w:lang w:val="en-US"/>
        </w:rPr>
        <w:t>30</w:t>
      </w:r>
      <w:r w:rsidR="00FD63EB" w:rsidRPr="00BB758B">
        <w:rPr>
          <w:rFonts w:asciiTheme="minorHAnsi" w:hAnsiTheme="minorHAnsi" w:cstheme="minorHAnsi"/>
          <w:vertAlign w:val="superscript"/>
          <w:lang w:val="en-US"/>
        </w:rPr>
        <w:t>th</w:t>
      </w:r>
      <w:r w:rsidR="00FD63EB" w:rsidRPr="00BB758B">
        <w:rPr>
          <w:rFonts w:asciiTheme="minorHAnsi" w:hAnsiTheme="minorHAnsi" w:cstheme="minorHAnsi"/>
          <w:lang w:val="en-US"/>
        </w:rPr>
        <w:t xml:space="preserve"> November 2020 on </w:t>
      </w:r>
      <w:r w:rsidR="007557EA" w:rsidRPr="00BB758B">
        <w:rPr>
          <w:rFonts w:asciiTheme="minorHAnsi" w:hAnsiTheme="minorHAnsi" w:cstheme="minorHAnsi"/>
          <w:lang w:val="en-US"/>
        </w:rPr>
        <w:t>the CON gover</w:t>
      </w:r>
      <w:r w:rsidR="00FD63EB" w:rsidRPr="00BB758B">
        <w:rPr>
          <w:rFonts w:asciiTheme="minorHAnsi" w:hAnsiTheme="minorHAnsi" w:cstheme="minorHAnsi"/>
          <w:lang w:val="en-US"/>
        </w:rPr>
        <w:t>nance</w:t>
      </w:r>
      <w:r w:rsidR="00F43ECD" w:rsidRPr="00BB758B">
        <w:rPr>
          <w:rFonts w:asciiTheme="minorHAnsi" w:hAnsiTheme="minorHAnsi" w:cstheme="minorHAnsi"/>
          <w:lang w:val="en-US"/>
        </w:rPr>
        <w:t xml:space="preserve">. </w:t>
      </w:r>
      <w:r w:rsidR="00964636" w:rsidRPr="00BB758B">
        <w:rPr>
          <w:rFonts w:asciiTheme="minorHAnsi" w:hAnsiTheme="minorHAnsi" w:cstheme="minorHAnsi"/>
          <w:lang w:val="en-US"/>
        </w:rPr>
        <w:t>There was a good engagement on the call, and recommendations, notes and presentation ha</w:t>
      </w:r>
      <w:r w:rsidR="004A050C" w:rsidRPr="00BB758B">
        <w:rPr>
          <w:rFonts w:asciiTheme="minorHAnsi" w:hAnsiTheme="minorHAnsi" w:cstheme="minorHAnsi"/>
          <w:lang w:val="en-US"/>
        </w:rPr>
        <w:t>d</w:t>
      </w:r>
      <w:r w:rsidR="00964636" w:rsidRPr="00BB758B">
        <w:rPr>
          <w:rFonts w:asciiTheme="minorHAnsi" w:hAnsiTheme="minorHAnsi" w:cstheme="minorHAnsi"/>
          <w:lang w:val="en-US"/>
        </w:rPr>
        <w:t xml:space="preserve"> been made available. </w:t>
      </w:r>
    </w:p>
    <w:p w14:paraId="522360DF" w14:textId="5C769CBB" w:rsidR="0011065B" w:rsidRPr="00BB758B" w:rsidRDefault="0011065B" w:rsidP="00BB758B">
      <w:pPr>
        <w:spacing w:line="276" w:lineRule="auto"/>
        <w:rPr>
          <w:rFonts w:asciiTheme="minorHAnsi" w:hAnsiTheme="minorHAnsi" w:cstheme="minorHAnsi"/>
          <w:lang w:val="en-US"/>
        </w:rPr>
      </w:pPr>
      <w:r w:rsidRPr="00BB758B">
        <w:rPr>
          <w:rFonts w:asciiTheme="minorHAnsi" w:hAnsiTheme="minorHAnsi" w:cstheme="minorHAnsi"/>
          <w:lang w:val="en-US"/>
        </w:rPr>
        <w:t xml:space="preserve">There had been three parts in the workshop; for the first part (the mandate of CON), three possible follow-up actions were proposed: </w:t>
      </w:r>
    </w:p>
    <w:p w14:paraId="7E0AA4D2" w14:textId="77777777" w:rsidR="0011065B" w:rsidRPr="00BB758B" w:rsidRDefault="0011065B" w:rsidP="00BB758B">
      <w:pPr>
        <w:pStyle w:val="ListParagraph"/>
        <w:numPr>
          <w:ilvl w:val="0"/>
          <w:numId w:val="44"/>
        </w:numPr>
        <w:spacing w:line="276" w:lineRule="auto"/>
        <w:rPr>
          <w:rFonts w:asciiTheme="minorHAnsi" w:hAnsiTheme="minorHAnsi" w:cstheme="minorHAnsi"/>
          <w:lang w:val="en-US"/>
        </w:rPr>
      </w:pPr>
      <w:r w:rsidRPr="00BB758B">
        <w:rPr>
          <w:rFonts w:asciiTheme="minorHAnsi" w:hAnsiTheme="minorHAnsi" w:cstheme="minorHAnsi"/>
          <w:lang w:val="en-US"/>
        </w:rPr>
        <w:t>The CON Terms of Reference should be updated (from 2017) and revised so as to reflect the 2018 SAON Strategy and Implementation Plan</w:t>
      </w:r>
    </w:p>
    <w:p w14:paraId="1691FBA9" w14:textId="6D2A7B6A" w:rsidR="0011065B" w:rsidRPr="00BB758B" w:rsidRDefault="0011065B" w:rsidP="00BB758B">
      <w:pPr>
        <w:pStyle w:val="ListParagraph"/>
        <w:numPr>
          <w:ilvl w:val="0"/>
          <w:numId w:val="44"/>
        </w:numPr>
        <w:spacing w:line="276" w:lineRule="auto"/>
        <w:rPr>
          <w:rFonts w:asciiTheme="minorHAnsi" w:hAnsiTheme="minorHAnsi" w:cstheme="minorHAnsi"/>
          <w:lang w:val="en-US"/>
        </w:rPr>
      </w:pPr>
      <w:r w:rsidRPr="00BB758B">
        <w:rPr>
          <w:rFonts w:asciiTheme="minorHAnsi" w:hAnsiTheme="minorHAnsi" w:cstheme="minorHAnsi"/>
          <w:lang w:val="en-US"/>
        </w:rPr>
        <w:t xml:space="preserve">The value and relevancy of the national observation inventories needs to be reinforced with SAON Board members; in addition, the ASM3 Ministerial Statement could present an opportunity.  </w:t>
      </w:r>
    </w:p>
    <w:p w14:paraId="1FE47674" w14:textId="11CD91FA" w:rsidR="00FD63EB" w:rsidRPr="00BB758B" w:rsidRDefault="0011065B" w:rsidP="00BB758B">
      <w:pPr>
        <w:pStyle w:val="ListParagraph"/>
        <w:numPr>
          <w:ilvl w:val="0"/>
          <w:numId w:val="44"/>
        </w:numPr>
        <w:spacing w:after="240" w:line="276" w:lineRule="auto"/>
        <w:rPr>
          <w:rFonts w:asciiTheme="minorHAnsi" w:hAnsiTheme="minorHAnsi" w:cstheme="minorHAnsi"/>
          <w:lang w:val="en-US"/>
        </w:rPr>
      </w:pPr>
      <w:r w:rsidRPr="00BB758B">
        <w:rPr>
          <w:rFonts w:asciiTheme="minorHAnsi" w:hAnsiTheme="minorHAnsi" w:cstheme="minorHAnsi"/>
          <w:lang w:val="en-US"/>
        </w:rPr>
        <w:t>Further discussion on the relationship between SAON CON and POAWG should be encouraged – to capture synergies between the scientific focus on Arctic observing networks (SAON CON) and the focus on an inventory of polar observing assets (POAWG).</w:t>
      </w:r>
    </w:p>
    <w:p w14:paraId="6D55A947" w14:textId="0055AC1C" w:rsidR="0011065B" w:rsidRPr="00BB758B" w:rsidRDefault="0011065B" w:rsidP="00BB758B">
      <w:pPr>
        <w:spacing w:line="276" w:lineRule="auto"/>
        <w:rPr>
          <w:rFonts w:asciiTheme="minorHAnsi" w:hAnsiTheme="minorHAnsi" w:cstheme="minorHAnsi"/>
          <w:lang w:val="en-US"/>
        </w:rPr>
      </w:pPr>
      <w:r w:rsidRPr="00BB758B">
        <w:rPr>
          <w:rFonts w:asciiTheme="minorHAnsi" w:hAnsiTheme="minorHAnsi" w:cstheme="minorHAnsi"/>
          <w:lang w:val="en-US"/>
        </w:rPr>
        <w:t xml:space="preserve">For the second part (membership of CON), three possible follow-up actions were proposed (excerpt): </w:t>
      </w:r>
    </w:p>
    <w:p w14:paraId="2D37015D" w14:textId="5EA822FB" w:rsidR="0011065B" w:rsidRPr="00BB758B" w:rsidRDefault="0011065B" w:rsidP="00BB758B">
      <w:pPr>
        <w:pStyle w:val="ListParagraph"/>
        <w:numPr>
          <w:ilvl w:val="0"/>
          <w:numId w:val="44"/>
        </w:numPr>
        <w:spacing w:line="276" w:lineRule="auto"/>
        <w:rPr>
          <w:rFonts w:asciiTheme="minorHAnsi" w:hAnsiTheme="minorHAnsi" w:cstheme="minorHAnsi"/>
          <w:lang w:val="en-US"/>
        </w:rPr>
      </w:pPr>
      <w:r w:rsidRPr="00BB758B">
        <w:rPr>
          <w:rFonts w:asciiTheme="minorHAnsi" w:hAnsiTheme="minorHAnsi" w:cstheme="minorHAnsi"/>
          <w:lang w:val="en-US"/>
        </w:rPr>
        <w:t xml:space="preserve">Strong National SAON Committees are needed as the foundation for the SAON CON, as well as for the SAON ADC. </w:t>
      </w:r>
    </w:p>
    <w:p w14:paraId="323C255A" w14:textId="7352E8EC" w:rsidR="0011065B" w:rsidRPr="00BB758B" w:rsidRDefault="0011065B" w:rsidP="00BB758B">
      <w:pPr>
        <w:pStyle w:val="ListParagraph"/>
        <w:numPr>
          <w:ilvl w:val="0"/>
          <w:numId w:val="44"/>
        </w:numPr>
        <w:spacing w:line="276" w:lineRule="auto"/>
        <w:rPr>
          <w:rFonts w:asciiTheme="minorHAnsi" w:hAnsiTheme="minorHAnsi" w:cstheme="minorHAnsi"/>
          <w:lang w:val="en-US"/>
        </w:rPr>
      </w:pPr>
      <w:r w:rsidRPr="00BB758B">
        <w:rPr>
          <w:rFonts w:asciiTheme="minorHAnsi" w:hAnsiTheme="minorHAnsi" w:cstheme="minorHAnsi"/>
          <w:lang w:val="en-US"/>
        </w:rPr>
        <w:lastRenderedPageBreak/>
        <w:t xml:space="preserve">The upcoming Arctic Science Ministerial 3 meeting represents an opportunity to develop and deliver key messages into the Joint Statement that is released by the Ministers. </w:t>
      </w:r>
    </w:p>
    <w:p w14:paraId="001D3358" w14:textId="7648DDDD" w:rsidR="00FD63EB" w:rsidRPr="00BB758B" w:rsidRDefault="0011065B" w:rsidP="00BB758B">
      <w:pPr>
        <w:pStyle w:val="ListParagraph"/>
        <w:numPr>
          <w:ilvl w:val="0"/>
          <w:numId w:val="44"/>
        </w:numPr>
        <w:spacing w:after="240" w:line="276" w:lineRule="auto"/>
        <w:rPr>
          <w:rFonts w:asciiTheme="minorHAnsi" w:hAnsiTheme="minorHAnsi" w:cstheme="minorHAnsi"/>
          <w:lang w:val="en-US"/>
        </w:rPr>
      </w:pPr>
      <w:r w:rsidRPr="00BB758B">
        <w:rPr>
          <w:rFonts w:asciiTheme="minorHAnsi" w:hAnsiTheme="minorHAnsi" w:cstheme="minorHAnsi"/>
          <w:lang w:val="en-US"/>
        </w:rPr>
        <w:t xml:space="preserve">The leadership of the CON should consider having a Chair, a Vice-Chair and a Past-Chair positions.  </w:t>
      </w:r>
    </w:p>
    <w:p w14:paraId="5F26DC2F" w14:textId="2817DDA4" w:rsidR="003F0312" w:rsidRPr="00BB758B" w:rsidRDefault="003F0312" w:rsidP="00BB758B">
      <w:pPr>
        <w:spacing w:line="276" w:lineRule="auto"/>
        <w:rPr>
          <w:rFonts w:asciiTheme="minorHAnsi" w:hAnsiTheme="minorHAnsi" w:cstheme="minorHAnsi"/>
          <w:lang w:val="en-US"/>
        </w:rPr>
      </w:pPr>
      <w:r w:rsidRPr="00BB758B">
        <w:rPr>
          <w:rFonts w:asciiTheme="minorHAnsi" w:hAnsiTheme="minorHAnsi" w:cstheme="minorHAnsi"/>
          <w:lang w:val="en-US"/>
        </w:rPr>
        <w:t xml:space="preserve">For the third part (structure of CON), three possible follow-up actions were proposed (excerpt): </w:t>
      </w:r>
    </w:p>
    <w:p w14:paraId="333501E3" w14:textId="273632BA" w:rsidR="003F0312" w:rsidRPr="00BB758B" w:rsidRDefault="003F0312" w:rsidP="00BB758B">
      <w:pPr>
        <w:pStyle w:val="ListParagraph"/>
        <w:numPr>
          <w:ilvl w:val="0"/>
          <w:numId w:val="44"/>
        </w:numPr>
        <w:spacing w:line="276" w:lineRule="auto"/>
        <w:rPr>
          <w:rFonts w:asciiTheme="minorHAnsi" w:hAnsiTheme="minorHAnsi" w:cstheme="minorHAnsi"/>
          <w:lang w:val="en-US"/>
        </w:rPr>
      </w:pPr>
      <w:r w:rsidRPr="00BB758B">
        <w:rPr>
          <w:rFonts w:asciiTheme="minorHAnsi" w:hAnsiTheme="minorHAnsi" w:cstheme="minorHAnsi"/>
          <w:lang w:val="en-US"/>
        </w:rPr>
        <w:t>Synergies and further collaboration should be developed, between the SAON CON and:</w:t>
      </w:r>
    </w:p>
    <w:p w14:paraId="13962581" w14:textId="3D70FA35" w:rsidR="003F0312" w:rsidRPr="00BB758B" w:rsidRDefault="003F0312" w:rsidP="00BB758B">
      <w:pPr>
        <w:pStyle w:val="ListParagraph"/>
        <w:numPr>
          <w:ilvl w:val="0"/>
          <w:numId w:val="48"/>
        </w:numPr>
        <w:spacing w:line="276" w:lineRule="auto"/>
        <w:rPr>
          <w:rFonts w:asciiTheme="minorHAnsi" w:hAnsiTheme="minorHAnsi" w:cstheme="minorHAnsi"/>
          <w:lang w:val="en-US"/>
        </w:rPr>
      </w:pPr>
      <w:r w:rsidRPr="00BB758B">
        <w:rPr>
          <w:rFonts w:asciiTheme="minorHAnsi" w:hAnsiTheme="minorHAnsi" w:cstheme="minorHAnsi"/>
          <w:lang w:val="en-US"/>
        </w:rPr>
        <w:t xml:space="preserve">the Arctic Council WGs; </w:t>
      </w:r>
    </w:p>
    <w:p w14:paraId="022976A5" w14:textId="7A6E83BC" w:rsidR="003F0312" w:rsidRPr="00BB758B" w:rsidRDefault="003F0312" w:rsidP="00BB758B">
      <w:pPr>
        <w:pStyle w:val="ListParagraph"/>
        <w:numPr>
          <w:ilvl w:val="0"/>
          <w:numId w:val="48"/>
        </w:numPr>
        <w:spacing w:line="276" w:lineRule="auto"/>
        <w:rPr>
          <w:rFonts w:asciiTheme="minorHAnsi" w:hAnsiTheme="minorHAnsi" w:cstheme="minorHAnsi"/>
          <w:lang w:val="en-US"/>
        </w:rPr>
      </w:pPr>
      <w:r w:rsidRPr="00BB758B">
        <w:rPr>
          <w:rFonts w:asciiTheme="minorHAnsi" w:hAnsiTheme="minorHAnsi" w:cstheme="minorHAnsi"/>
          <w:lang w:val="en-US"/>
        </w:rPr>
        <w:t>the Arctic Observing Summit WGs; and</w:t>
      </w:r>
    </w:p>
    <w:p w14:paraId="0BB954F0" w14:textId="2A7B1528" w:rsidR="003F0312" w:rsidRPr="00BB758B" w:rsidRDefault="003F0312" w:rsidP="00BB758B">
      <w:pPr>
        <w:pStyle w:val="ListParagraph"/>
        <w:numPr>
          <w:ilvl w:val="0"/>
          <w:numId w:val="48"/>
        </w:numPr>
        <w:spacing w:line="276" w:lineRule="auto"/>
        <w:rPr>
          <w:rFonts w:asciiTheme="minorHAnsi" w:hAnsiTheme="minorHAnsi" w:cstheme="minorHAnsi"/>
          <w:lang w:val="en-US"/>
        </w:rPr>
      </w:pPr>
      <w:r w:rsidRPr="00BB758B">
        <w:rPr>
          <w:rFonts w:asciiTheme="minorHAnsi" w:hAnsiTheme="minorHAnsi" w:cstheme="minorHAnsi"/>
          <w:lang w:val="en-US"/>
        </w:rPr>
        <w:t>the ROADS process.</w:t>
      </w:r>
    </w:p>
    <w:p w14:paraId="5FFC291F" w14:textId="6544E129" w:rsidR="003F0312" w:rsidRPr="00BB758B" w:rsidRDefault="003F0312" w:rsidP="00BB758B">
      <w:pPr>
        <w:pStyle w:val="ListParagraph"/>
        <w:numPr>
          <w:ilvl w:val="0"/>
          <w:numId w:val="44"/>
        </w:numPr>
        <w:spacing w:line="276" w:lineRule="auto"/>
        <w:rPr>
          <w:rFonts w:asciiTheme="minorHAnsi" w:hAnsiTheme="minorHAnsi" w:cstheme="minorHAnsi"/>
          <w:lang w:val="en-US"/>
        </w:rPr>
      </w:pPr>
      <w:r w:rsidRPr="00BB758B">
        <w:rPr>
          <w:rFonts w:asciiTheme="minorHAnsi" w:hAnsiTheme="minorHAnsi" w:cstheme="minorHAnsi"/>
          <w:lang w:val="en-US"/>
        </w:rPr>
        <w:t>The “combination model” for SAON CON membership should be formalized.</w:t>
      </w:r>
    </w:p>
    <w:p w14:paraId="369EAC3A" w14:textId="16D68B59" w:rsidR="003F0312" w:rsidRPr="00BB758B" w:rsidRDefault="003F0312" w:rsidP="00BB758B">
      <w:pPr>
        <w:pStyle w:val="ListParagraph"/>
        <w:numPr>
          <w:ilvl w:val="0"/>
          <w:numId w:val="44"/>
        </w:numPr>
        <w:spacing w:after="240" w:line="276" w:lineRule="auto"/>
        <w:rPr>
          <w:rFonts w:asciiTheme="minorHAnsi" w:hAnsiTheme="minorHAnsi" w:cstheme="minorHAnsi"/>
          <w:lang w:val="en-US"/>
        </w:rPr>
      </w:pPr>
      <w:r w:rsidRPr="00BB758B">
        <w:rPr>
          <w:rFonts w:asciiTheme="minorHAnsi" w:hAnsiTheme="minorHAnsi" w:cstheme="minorHAnsi"/>
          <w:lang w:val="en-US"/>
        </w:rPr>
        <w:t>Develop a plan to begin taking steps toward the “combination model”.</w:t>
      </w:r>
    </w:p>
    <w:p w14:paraId="3FAC83CA" w14:textId="2BE1139B" w:rsidR="00071114" w:rsidRPr="00BB758B" w:rsidRDefault="00071114" w:rsidP="00BB758B">
      <w:pPr>
        <w:spacing w:after="240" w:line="276" w:lineRule="auto"/>
        <w:rPr>
          <w:rFonts w:asciiTheme="minorHAnsi" w:hAnsiTheme="minorHAnsi" w:cstheme="minorHAnsi"/>
          <w:lang w:val="en-US"/>
        </w:rPr>
      </w:pPr>
      <w:r w:rsidRPr="00BB758B">
        <w:rPr>
          <w:rFonts w:asciiTheme="minorHAnsi" w:hAnsiTheme="minorHAnsi" w:cstheme="minorHAnsi"/>
          <w:lang w:val="en-US"/>
        </w:rPr>
        <w:t>In the follow-up discussion, Hajo Eicken (USA) proposed that priority should be given to activities related to the 3</w:t>
      </w:r>
      <w:r w:rsidRPr="00BB758B">
        <w:rPr>
          <w:rFonts w:asciiTheme="minorHAnsi" w:hAnsiTheme="minorHAnsi" w:cstheme="minorHAnsi"/>
          <w:vertAlign w:val="superscript"/>
          <w:lang w:val="en-US"/>
        </w:rPr>
        <w:t>rd</w:t>
      </w:r>
      <w:r w:rsidRPr="00BB758B">
        <w:rPr>
          <w:rFonts w:asciiTheme="minorHAnsi" w:hAnsiTheme="minorHAnsi" w:cstheme="minorHAnsi"/>
          <w:lang w:val="en-US"/>
        </w:rPr>
        <w:t xml:space="preserve"> Arctic Science Ministerial. Related would be the importance of national inventories as well as the importance of national committees. This was supported by </w:t>
      </w:r>
      <w:bookmarkStart w:id="1" w:name="_Hlk64382412"/>
      <w:r w:rsidRPr="00BB758B">
        <w:rPr>
          <w:rFonts w:asciiTheme="minorHAnsi" w:hAnsiTheme="minorHAnsi" w:cstheme="minorHAnsi"/>
          <w:lang w:val="en-US"/>
        </w:rPr>
        <w:t xml:space="preserve">Nadezhda Kharlampieva </w:t>
      </w:r>
      <w:bookmarkEnd w:id="1"/>
      <w:r w:rsidRPr="00BB758B">
        <w:rPr>
          <w:rFonts w:asciiTheme="minorHAnsi" w:hAnsiTheme="minorHAnsi" w:cstheme="minorHAnsi"/>
          <w:lang w:val="en-US"/>
        </w:rPr>
        <w:t>(Russia)</w:t>
      </w:r>
      <w:r w:rsidR="00790097" w:rsidRPr="00BB758B">
        <w:rPr>
          <w:rFonts w:asciiTheme="minorHAnsi" w:hAnsiTheme="minorHAnsi" w:cstheme="minorHAnsi"/>
          <w:lang w:val="en-US"/>
        </w:rPr>
        <w:t xml:space="preserve"> and Heikki Lihavainen (SIOS).</w:t>
      </w:r>
    </w:p>
    <w:p w14:paraId="74B9F381" w14:textId="7E08365D" w:rsidR="00790097" w:rsidRPr="00BB758B" w:rsidRDefault="00790097" w:rsidP="00BB758B">
      <w:pPr>
        <w:spacing w:after="240" w:line="276" w:lineRule="auto"/>
        <w:rPr>
          <w:rFonts w:asciiTheme="minorHAnsi" w:hAnsiTheme="minorHAnsi" w:cstheme="minorHAnsi"/>
          <w:lang w:val="en-US"/>
        </w:rPr>
      </w:pPr>
      <w:r w:rsidRPr="00BB758B">
        <w:rPr>
          <w:rFonts w:asciiTheme="minorHAnsi" w:hAnsiTheme="minorHAnsi" w:cstheme="minorHAnsi"/>
          <w:lang w:val="en-US"/>
        </w:rPr>
        <w:t xml:space="preserve">On the relationship with the AOS WGs, Hajo Eicken proposed that each had one or more representative(s) from CON as a member. </w:t>
      </w:r>
      <w:r w:rsidR="00311E4F" w:rsidRPr="00BB758B">
        <w:rPr>
          <w:rFonts w:asciiTheme="minorHAnsi" w:hAnsiTheme="minorHAnsi" w:cstheme="minorHAnsi"/>
          <w:lang w:val="en-US"/>
        </w:rPr>
        <w:t xml:space="preserve">Of relevance would be </w:t>
      </w:r>
      <w:r w:rsidRPr="00BB758B">
        <w:rPr>
          <w:rFonts w:asciiTheme="minorHAnsi" w:hAnsiTheme="minorHAnsi" w:cstheme="minorHAnsi"/>
          <w:lang w:val="en-US"/>
        </w:rPr>
        <w:t>WG1</w:t>
      </w:r>
      <w:r w:rsidR="00311E4F" w:rsidRPr="00BB758B">
        <w:rPr>
          <w:rFonts w:asciiTheme="minorHAnsi" w:hAnsiTheme="minorHAnsi" w:cstheme="minorHAnsi"/>
          <w:lang w:val="en-US"/>
        </w:rPr>
        <w:t xml:space="preserve"> (‘Design, Optimization and Implementation of the Observing System’) and WG5 (‘Arctic Observations in the context of Global Observing Initiatives’). Also relevant would be WG3 (‘Observing in Support of Indigenous Food Security and Related Needs’).</w:t>
      </w:r>
      <w:r w:rsidR="00915113" w:rsidRPr="00BB758B">
        <w:rPr>
          <w:rFonts w:asciiTheme="minorHAnsi" w:hAnsiTheme="minorHAnsi" w:cstheme="minorHAnsi"/>
          <w:lang w:val="en-US"/>
        </w:rPr>
        <w:t xml:space="preserve"> He noted that the next AOS would be held in Tromsø, Norway and attracting a representative from the Saami community would be beneficial. </w:t>
      </w:r>
    </w:p>
    <w:p w14:paraId="1C1A8CDE" w14:textId="2DB6592A" w:rsidR="00915113" w:rsidRPr="00BB758B" w:rsidRDefault="00915113" w:rsidP="00BB758B">
      <w:pPr>
        <w:spacing w:after="240" w:line="276" w:lineRule="auto"/>
        <w:rPr>
          <w:rFonts w:asciiTheme="minorHAnsi" w:hAnsiTheme="minorHAnsi" w:cstheme="minorHAnsi"/>
          <w:lang w:val="en-US"/>
        </w:rPr>
      </w:pPr>
      <w:r w:rsidRPr="00BB758B">
        <w:rPr>
          <w:rFonts w:asciiTheme="minorHAnsi" w:hAnsiTheme="minorHAnsi" w:cstheme="minorHAnsi"/>
          <w:lang w:val="en-US"/>
        </w:rPr>
        <w:t>On the relationship with AC WGs, Sarah Kalhok (Canada) explained that all WGs are looking into how to engage with the AC PPs more actively. She mentioned the importance of the opportunities for PPs to be engaged; this should be reflected in the governance structure at relevant levels but also in resources allocated to their participation. She finally added the wish formulated earlier that the work of SAON should be better aligned with the work of AMAP</w:t>
      </w:r>
      <w:r w:rsidR="00060EBB" w:rsidRPr="00BB758B">
        <w:rPr>
          <w:rFonts w:asciiTheme="minorHAnsi" w:hAnsiTheme="minorHAnsi" w:cstheme="minorHAnsi"/>
          <w:lang w:val="en-US"/>
        </w:rPr>
        <w:t xml:space="preserve">; in the current work plan, the implementation of the ROAS process was mentioned. </w:t>
      </w:r>
    </w:p>
    <w:p w14:paraId="3AB134F0" w14:textId="3EFE029F" w:rsidR="003F0312" w:rsidRPr="00BB758B" w:rsidRDefault="003F0312" w:rsidP="00BB758B">
      <w:pPr>
        <w:spacing w:after="240" w:line="276" w:lineRule="auto"/>
        <w:rPr>
          <w:rFonts w:asciiTheme="minorHAnsi" w:hAnsiTheme="minorHAnsi" w:cstheme="minorHAnsi"/>
          <w:lang w:val="en-US"/>
        </w:rPr>
      </w:pPr>
      <w:r w:rsidRPr="00BB758B">
        <w:rPr>
          <w:rFonts w:asciiTheme="minorHAnsi" w:hAnsiTheme="minorHAnsi" w:cstheme="minorHAnsi"/>
          <w:lang w:val="en-US"/>
        </w:rPr>
        <w:t xml:space="preserve">In the follow-up discussion, </w:t>
      </w:r>
      <w:r w:rsidR="00071114" w:rsidRPr="00BB758B">
        <w:rPr>
          <w:rFonts w:asciiTheme="minorHAnsi" w:hAnsiTheme="minorHAnsi" w:cstheme="minorHAnsi"/>
          <w:lang w:val="en-US"/>
        </w:rPr>
        <w:t>CON members developed this list of prioritized items:</w:t>
      </w:r>
      <w:r w:rsidR="00790097" w:rsidRPr="00BB758B">
        <w:rPr>
          <w:rFonts w:asciiTheme="minorHAnsi" w:hAnsiTheme="minorHAnsi" w:cstheme="minorHAnsi"/>
          <w:lang w:val="en-US"/>
        </w:rPr>
        <w:t xml:space="preserve"> 5), 6), 4) and 2). </w:t>
      </w:r>
    </w:p>
    <w:p w14:paraId="31B75CF6" w14:textId="038E8296" w:rsidR="00703683" w:rsidRPr="00BB758B" w:rsidRDefault="00703683" w:rsidP="00BB758B">
      <w:pPr>
        <w:spacing w:after="240" w:line="276" w:lineRule="auto"/>
        <w:rPr>
          <w:rFonts w:asciiTheme="minorHAnsi" w:hAnsiTheme="minorHAnsi" w:cstheme="minorHAnsi"/>
          <w:lang w:val="en-GB"/>
        </w:rPr>
      </w:pPr>
      <w:r w:rsidRPr="00BB758B">
        <w:rPr>
          <w:rFonts w:asciiTheme="minorHAnsi" w:hAnsiTheme="minorHAnsi" w:cstheme="minorHAnsi"/>
          <w:lang w:val="en-GB"/>
        </w:rPr>
        <w:t xml:space="preserve">Jan Rene Larsen (SAON) Secretary explained about the SAON Board initiative to organise the series of workshops and that one of the recommendations, also coming out of the current would be that the next workshop should focus on national SAON organisations. </w:t>
      </w:r>
    </w:p>
    <w:p w14:paraId="0D346101" w14:textId="5096FA50" w:rsidR="00703683" w:rsidRPr="00BB758B" w:rsidRDefault="00703683" w:rsidP="00BB758B">
      <w:pPr>
        <w:pStyle w:val="Heading3"/>
        <w:spacing w:after="240" w:line="276" w:lineRule="auto"/>
        <w:rPr>
          <w:rFonts w:asciiTheme="minorHAnsi" w:hAnsiTheme="minorHAnsi" w:cstheme="minorHAnsi"/>
          <w:lang w:val="en-CA"/>
        </w:rPr>
      </w:pPr>
      <w:r w:rsidRPr="00BB758B">
        <w:rPr>
          <w:rFonts w:asciiTheme="minorHAnsi" w:hAnsiTheme="minorHAnsi" w:cstheme="minorHAnsi"/>
          <w:lang w:val="en-CA"/>
        </w:rPr>
        <w:t>4. Updates from SAON Board and ADC</w:t>
      </w:r>
    </w:p>
    <w:p w14:paraId="4B0DA54E" w14:textId="0CCC4944" w:rsidR="00703683" w:rsidRPr="00BB758B" w:rsidRDefault="00703683" w:rsidP="00BB758B">
      <w:pPr>
        <w:spacing w:line="276" w:lineRule="auto"/>
        <w:rPr>
          <w:rFonts w:asciiTheme="minorHAnsi" w:hAnsiTheme="minorHAnsi" w:cstheme="minorHAnsi"/>
          <w:lang w:val="en-CA"/>
        </w:rPr>
      </w:pPr>
      <w:r w:rsidRPr="00BB758B">
        <w:rPr>
          <w:rFonts w:asciiTheme="minorHAnsi" w:hAnsiTheme="minorHAnsi" w:cstheme="minorHAnsi"/>
          <w:lang w:val="en-CA"/>
        </w:rPr>
        <w:t xml:space="preserve">For the SAON Board, </w:t>
      </w:r>
      <w:r w:rsidRPr="00BB758B">
        <w:rPr>
          <w:rFonts w:asciiTheme="minorHAnsi" w:hAnsiTheme="minorHAnsi" w:cstheme="minorHAnsi"/>
          <w:lang w:val="en-GB"/>
        </w:rPr>
        <w:t xml:space="preserve">Jan Rene Larsen explained that the paper on the ROADS process by Sandy Starkweather </w:t>
      </w:r>
      <w:r w:rsidRPr="00BB758B">
        <w:rPr>
          <w:rFonts w:asciiTheme="minorHAnsi" w:hAnsiTheme="minorHAnsi" w:cstheme="minorHAnsi"/>
          <w:i/>
          <w:iCs/>
          <w:lang w:val="en-GB"/>
        </w:rPr>
        <w:t>et al</w:t>
      </w:r>
      <w:r w:rsidRPr="00BB758B">
        <w:rPr>
          <w:rFonts w:asciiTheme="minorHAnsi" w:hAnsiTheme="minorHAnsi" w:cstheme="minorHAnsi"/>
          <w:lang w:val="en-GB"/>
        </w:rPr>
        <w:t xml:space="preserve"> had been submitted to the journal </w:t>
      </w:r>
      <w:r w:rsidRPr="00BB758B">
        <w:rPr>
          <w:rFonts w:asciiTheme="minorHAnsi" w:hAnsiTheme="minorHAnsi" w:cstheme="minorHAnsi"/>
          <w:i/>
          <w:iCs/>
          <w:lang w:val="en-GB"/>
        </w:rPr>
        <w:t>Arctic</w:t>
      </w:r>
      <w:r w:rsidRPr="00BB758B">
        <w:rPr>
          <w:rFonts w:asciiTheme="minorHAnsi" w:hAnsiTheme="minorHAnsi" w:cstheme="minorHAnsi"/>
          <w:lang w:val="en-GB"/>
        </w:rPr>
        <w:t xml:space="preserve"> and was awaiting review and publication. For </w:t>
      </w:r>
      <w:r w:rsidR="00BB758B" w:rsidRPr="00BB758B">
        <w:rPr>
          <w:rFonts w:asciiTheme="minorHAnsi" w:hAnsiTheme="minorHAnsi" w:cstheme="minorHAnsi"/>
          <w:lang w:val="en-GB"/>
        </w:rPr>
        <w:t xml:space="preserve">the </w:t>
      </w:r>
      <w:r w:rsidRPr="00BB758B">
        <w:rPr>
          <w:rFonts w:asciiTheme="minorHAnsi" w:hAnsiTheme="minorHAnsi" w:cstheme="minorHAnsi"/>
          <w:lang w:val="en-GB"/>
        </w:rPr>
        <w:t>ADC</w:t>
      </w:r>
      <w:r w:rsidR="00BB758B" w:rsidRPr="00BB758B">
        <w:rPr>
          <w:rFonts w:asciiTheme="minorHAnsi" w:hAnsiTheme="minorHAnsi" w:cstheme="minorHAnsi"/>
          <w:lang w:val="en-GB"/>
        </w:rPr>
        <w:t>,</w:t>
      </w:r>
      <w:r w:rsidRPr="00BB758B">
        <w:rPr>
          <w:rFonts w:asciiTheme="minorHAnsi" w:hAnsiTheme="minorHAnsi" w:cstheme="minorHAnsi"/>
          <w:lang w:val="en-GB"/>
        </w:rPr>
        <w:t xml:space="preserve"> he described the ongoing series of </w:t>
      </w:r>
      <w:r w:rsidR="00BB758B" w:rsidRPr="00BB758B">
        <w:rPr>
          <w:rFonts w:asciiTheme="minorHAnsi" w:hAnsiTheme="minorHAnsi" w:cstheme="minorHAnsi"/>
          <w:lang w:val="en-GB"/>
        </w:rPr>
        <w:t>workshops under the heading “Polar to Global Online Interoperability Workshop”; the last was held on 5</w:t>
      </w:r>
      <w:r w:rsidR="00BB758B" w:rsidRPr="00BB758B">
        <w:rPr>
          <w:rFonts w:asciiTheme="minorHAnsi" w:hAnsiTheme="minorHAnsi" w:cstheme="minorHAnsi"/>
          <w:vertAlign w:val="superscript"/>
          <w:lang w:val="en-GB"/>
        </w:rPr>
        <w:t>th</w:t>
      </w:r>
      <w:r w:rsidR="00BB758B" w:rsidRPr="00BB758B">
        <w:rPr>
          <w:rFonts w:asciiTheme="minorHAnsi" w:hAnsiTheme="minorHAnsi" w:cstheme="minorHAnsi"/>
          <w:lang w:val="en-GB"/>
        </w:rPr>
        <w:t xml:space="preserve"> November, and the next will be held on 21</w:t>
      </w:r>
      <w:r w:rsidR="00BB758B" w:rsidRPr="00BB758B">
        <w:rPr>
          <w:rFonts w:asciiTheme="minorHAnsi" w:hAnsiTheme="minorHAnsi" w:cstheme="minorHAnsi"/>
          <w:vertAlign w:val="superscript"/>
          <w:lang w:val="en-GB"/>
        </w:rPr>
        <w:t>st</w:t>
      </w:r>
      <w:r w:rsidR="00BB758B" w:rsidRPr="00BB758B">
        <w:rPr>
          <w:rFonts w:asciiTheme="minorHAnsi" w:hAnsiTheme="minorHAnsi" w:cstheme="minorHAnsi"/>
          <w:lang w:val="en-GB"/>
        </w:rPr>
        <w:t xml:space="preserve"> January. </w:t>
      </w:r>
    </w:p>
    <w:p w14:paraId="069EAA97" w14:textId="2E13B50C" w:rsidR="00703683" w:rsidRPr="00BB758B" w:rsidRDefault="00703683" w:rsidP="00BB758B">
      <w:pPr>
        <w:spacing w:line="276" w:lineRule="auto"/>
        <w:rPr>
          <w:rFonts w:asciiTheme="minorHAnsi" w:hAnsiTheme="minorHAnsi" w:cstheme="minorHAnsi"/>
          <w:lang w:val="en-GB"/>
        </w:rPr>
      </w:pPr>
    </w:p>
    <w:p w14:paraId="45155CA2" w14:textId="0698F81D" w:rsidR="00BB758B" w:rsidRPr="00BB758B" w:rsidRDefault="00BB758B" w:rsidP="00BB758B">
      <w:pPr>
        <w:spacing w:after="240" w:line="276" w:lineRule="auto"/>
        <w:rPr>
          <w:rFonts w:asciiTheme="minorHAnsi" w:eastAsiaTheme="majorEastAsia" w:hAnsiTheme="minorHAnsi" w:cstheme="minorHAnsi"/>
          <w:b/>
          <w:bCs/>
          <w:color w:val="4F81BD" w:themeColor="accent1"/>
          <w:lang w:val="en-CA"/>
        </w:rPr>
      </w:pPr>
      <w:r w:rsidRPr="00BB758B">
        <w:rPr>
          <w:rFonts w:asciiTheme="minorHAnsi" w:eastAsiaTheme="majorEastAsia" w:hAnsiTheme="minorHAnsi" w:cstheme="minorHAnsi"/>
          <w:b/>
          <w:bCs/>
          <w:color w:val="4F81BD" w:themeColor="accent1"/>
          <w:lang w:val="en-CA"/>
        </w:rPr>
        <w:lastRenderedPageBreak/>
        <w:t>5. EU-PolarNet-2 D6.1: Procedure for ongoing collection and collation of European Polar observing capacities and activities / Addressing SAON CON Objective 1.1: Conduct an inventory of national observational capacities</w:t>
      </w:r>
    </w:p>
    <w:p w14:paraId="35731879" w14:textId="03051455" w:rsidR="00BB758B" w:rsidRPr="00BB758B" w:rsidRDefault="00CE2E11" w:rsidP="00CE4F19">
      <w:pPr>
        <w:spacing w:after="240" w:line="276" w:lineRule="auto"/>
        <w:rPr>
          <w:rFonts w:asciiTheme="minorHAnsi" w:hAnsiTheme="minorHAnsi" w:cstheme="minorHAnsi"/>
          <w:lang w:val="en-CA"/>
        </w:rPr>
      </w:pPr>
      <w:r>
        <w:rPr>
          <w:rFonts w:asciiTheme="minorHAnsi" w:hAnsiTheme="minorHAnsi" w:cstheme="minorHAnsi"/>
          <w:lang w:val="en-CA"/>
        </w:rPr>
        <w:t>The AMAP Secretariat is engaged in organising this deliverable to EU-PolarNet-2 and Jan Rene Larsen explained about the effort to link this to SAON CON Objective 1.1. The first meeting in the group had been held, and there would be a deliverable in autumn 2021. He believed that priority in CON should be given to the question on what is meant by “</w:t>
      </w:r>
      <w:r w:rsidRPr="00CE2E11">
        <w:rPr>
          <w:rFonts w:asciiTheme="minorHAnsi" w:hAnsiTheme="minorHAnsi" w:cstheme="minorHAnsi"/>
          <w:lang w:val="en-CA"/>
        </w:rPr>
        <w:t>national observational capacities</w:t>
      </w:r>
      <w:r>
        <w:rPr>
          <w:rFonts w:asciiTheme="minorHAnsi" w:hAnsiTheme="minorHAnsi" w:cstheme="minorHAnsi"/>
          <w:lang w:val="en-CA"/>
        </w:rPr>
        <w:t>”</w:t>
      </w:r>
      <w:r w:rsidR="00A12540">
        <w:rPr>
          <w:rFonts w:asciiTheme="minorHAnsi" w:hAnsiTheme="minorHAnsi" w:cstheme="minorHAnsi"/>
          <w:lang w:val="en-CA"/>
        </w:rPr>
        <w:t xml:space="preserve"> and what the incentive should be for the sources to provide this. </w:t>
      </w:r>
    </w:p>
    <w:p w14:paraId="12F7FF70" w14:textId="74E9A178" w:rsidR="00CE4F19" w:rsidRDefault="00CE4F19" w:rsidP="00CE4F19">
      <w:pPr>
        <w:spacing w:after="240" w:line="276" w:lineRule="auto"/>
        <w:rPr>
          <w:rFonts w:asciiTheme="minorHAnsi" w:hAnsiTheme="minorHAnsi" w:cstheme="minorHAnsi"/>
          <w:lang w:val="en-GB"/>
        </w:rPr>
      </w:pPr>
      <w:r w:rsidRPr="00CE4F19">
        <w:rPr>
          <w:rFonts w:asciiTheme="minorHAnsi" w:hAnsiTheme="minorHAnsi" w:cstheme="minorHAnsi"/>
          <w:lang w:val="en-GB"/>
        </w:rPr>
        <w:t>Christina Barnard</w:t>
      </w:r>
      <w:r>
        <w:rPr>
          <w:rFonts w:asciiTheme="minorHAnsi" w:hAnsiTheme="minorHAnsi" w:cstheme="minorHAnsi"/>
          <w:lang w:val="en-GB"/>
        </w:rPr>
        <w:t xml:space="preserve"> (</w:t>
      </w:r>
      <w:r w:rsidRPr="00CE4F19">
        <w:rPr>
          <w:rFonts w:asciiTheme="minorHAnsi" w:hAnsiTheme="minorHAnsi" w:cstheme="minorHAnsi"/>
          <w:lang w:val="en-GB"/>
        </w:rPr>
        <w:t>ArcticNet</w:t>
      </w:r>
      <w:r>
        <w:rPr>
          <w:rFonts w:asciiTheme="minorHAnsi" w:hAnsiTheme="minorHAnsi" w:cstheme="minorHAnsi"/>
          <w:lang w:val="en-GB"/>
        </w:rPr>
        <w:t xml:space="preserve">) emphasized the need for consistent definitions and saw a value of developing inventories also in Canada, Russia and USA in addition to the European effort. She believed that CON should consider establishing a sub-committee to develop these inventories so that also SAON would benefit from such an initiative. </w:t>
      </w:r>
    </w:p>
    <w:p w14:paraId="750F31F3" w14:textId="16A7B8AB" w:rsidR="00CE4F19" w:rsidRDefault="00CE4F19" w:rsidP="00CE4F19">
      <w:pPr>
        <w:spacing w:after="240" w:line="276" w:lineRule="auto"/>
        <w:rPr>
          <w:rFonts w:asciiTheme="minorHAnsi" w:hAnsiTheme="minorHAnsi" w:cstheme="minorHAnsi"/>
          <w:lang w:val="en-CA"/>
        </w:rPr>
      </w:pPr>
      <w:r>
        <w:rPr>
          <w:rFonts w:asciiTheme="minorHAnsi" w:hAnsiTheme="minorHAnsi" w:cstheme="minorHAnsi"/>
          <w:lang w:val="en-CA"/>
        </w:rPr>
        <w:t xml:space="preserve">Jan Rene Larsen responded that even though the scope of the deliverable is ‘European’ and ‘Polar’, he would work to ensure that the mechanism developed would also be pan-Arctic and applicable to SAON. </w:t>
      </w:r>
    </w:p>
    <w:p w14:paraId="07CACE1D" w14:textId="79380C28" w:rsidR="00654E61" w:rsidRDefault="00654E61" w:rsidP="00CE4F19">
      <w:pPr>
        <w:spacing w:after="240" w:line="276" w:lineRule="auto"/>
        <w:rPr>
          <w:rFonts w:asciiTheme="minorHAnsi" w:eastAsiaTheme="majorEastAsia" w:hAnsiTheme="minorHAnsi" w:cstheme="minorHAnsi"/>
          <w:b/>
          <w:bCs/>
          <w:color w:val="4F81BD" w:themeColor="accent1"/>
          <w:lang w:val="en-CA"/>
        </w:rPr>
      </w:pPr>
      <w:r w:rsidRPr="00654E61">
        <w:rPr>
          <w:rFonts w:asciiTheme="minorHAnsi" w:eastAsiaTheme="majorEastAsia" w:hAnsiTheme="minorHAnsi" w:cstheme="minorHAnsi"/>
          <w:b/>
          <w:bCs/>
          <w:color w:val="4F81BD" w:themeColor="accent1"/>
          <w:lang w:val="en-CA"/>
        </w:rPr>
        <w:t>6.</w:t>
      </w:r>
      <w:r>
        <w:rPr>
          <w:rFonts w:asciiTheme="minorHAnsi" w:eastAsiaTheme="majorEastAsia" w:hAnsiTheme="minorHAnsi" w:cstheme="minorHAnsi"/>
          <w:b/>
          <w:bCs/>
          <w:color w:val="4F81BD" w:themeColor="accent1"/>
          <w:lang w:val="en-CA"/>
        </w:rPr>
        <w:t xml:space="preserve"> </w:t>
      </w:r>
      <w:r w:rsidRPr="00654E61">
        <w:rPr>
          <w:rFonts w:asciiTheme="minorHAnsi" w:eastAsiaTheme="majorEastAsia" w:hAnsiTheme="minorHAnsi" w:cstheme="minorHAnsi"/>
          <w:b/>
          <w:bCs/>
          <w:color w:val="4F81BD" w:themeColor="accent1"/>
          <w:lang w:val="en-CA"/>
        </w:rPr>
        <w:t>Project/Funding opportunities</w:t>
      </w:r>
    </w:p>
    <w:p w14:paraId="2C0C07A2" w14:textId="33743084" w:rsidR="00654E61" w:rsidRDefault="00654E61" w:rsidP="00CE4F19">
      <w:pPr>
        <w:spacing w:after="240" w:line="276" w:lineRule="auto"/>
        <w:rPr>
          <w:rFonts w:asciiTheme="minorHAnsi" w:hAnsiTheme="minorHAnsi" w:cstheme="minorHAnsi"/>
          <w:lang w:val="en-CA"/>
        </w:rPr>
      </w:pPr>
      <w:r>
        <w:rPr>
          <w:rFonts w:asciiTheme="minorHAnsi" w:hAnsiTheme="minorHAnsi" w:cstheme="minorHAnsi"/>
          <w:lang w:val="en-CA"/>
        </w:rPr>
        <w:t xml:space="preserve">Jan Rene Larsen reported on work done to enable funding for SAON work through </w:t>
      </w:r>
      <w:r w:rsidR="00903110">
        <w:rPr>
          <w:rFonts w:asciiTheme="minorHAnsi" w:hAnsiTheme="minorHAnsi" w:cstheme="minorHAnsi"/>
          <w:lang w:val="en-CA"/>
        </w:rPr>
        <w:t xml:space="preserve">submissions to </w:t>
      </w:r>
      <w:r>
        <w:rPr>
          <w:rFonts w:asciiTheme="minorHAnsi" w:hAnsiTheme="minorHAnsi" w:cstheme="minorHAnsi"/>
          <w:lang w:val="en-CA"/>
        </w:rPr>
        <w:t xml:space="preserve">two calls for funding: </w:t>
      </w:r>
      <w:r w:rsidRPr="00654E61">
        <w:rPr>
          <w:rFonts w:asciiTheme="minorHAnsi" w:hAnsiTheme="minorHAnsi" w:cstheme="minorHAnsi"/>
          <w:i/>
          <w:iCs/>
          <w:lang w:val="en-CA"/>
        </w:rPr>
        <w:t>Supporting the implementation of GEOSS in the Arctic in collaboration with Copernicus</w:t>
      </w:r>
      <w:r w:rsidRPr="00654E61">
        <w:rPr>
          <w:rFonts w:asciiTheme="minorHAnsi" w:hAnsiTheme="minorHAnsi" w:cstheme="minorHAnsi"/>
          <w:lang w:val="en-CA"/>
        </w:rPr>
        <w:t xml:space="preserve"> (H2020)</w:t>
      </w:r>
      <w:r>
        <w:rPr>
          <w:rFonts w:asciiTheme="minorHAnsi" w:hAnsiTheme="minorHAnsi" w:cstheme="minorHAnsi"/>
          <w:lang w:val="en-CA"/>
        </w:rPr>
        <w:t xml:space="preserve"> and </w:t>
      </w:r>
      <w:r w:rsidRPr="00654E61">
        <w:rPr>
          <w:rFonts w:asciiTheme="minorHAnsi" w:hAnsiTheme="minorHAnsi" w:cstheme="minorHAnsi"/>
          <w:i/>
          <w:iCs/>
          <w:lang w:val="en-CA"/>
        </w:rPr>
        <w:t>ESA Polar Science Cluster – collaborative research and networking actions</w:t>
      </w:r>
      <w:r>
        <w:rPr>
          <w:rFonts w:asciiTheme="minorHAnsi" w:hAnsiTheme="minorHAnsi" w:cstheme="minorHAnsi"/>
          <w:lang w:val="en-CA"/>
        </w:rPr>
        <w:t xml:space="preserve">. </w:t>
      </w:r>
    </w:p>
    <w:p w14:paraId="73291B26" w14:textId="77777777" w:rsidR="00654E61" w:rsidRPr="00BB758B" w:rsidRDefault="00654E61" w:rsidP="00654E61">
      <w:pPr>
        <w:pStyle w:val="Heading3"/>
        <w:spacing w:after="240" w:line="276" w:lineRule="auto"/>
        <w:rPr>
          <w:rFonts w:asciiTheme="minorHAnsi" w:hAnsiTheme="minorHAnsi" w:cstheme="minorHAnsi"/>
          <w:lang w:val="en-US"/>
        </w:rPr>
      </w:pPr>
      <w:r w:rsidRPr="00BB758B">
        <w:rPr>
          <w:rFonts w:asciiTheme="minorHAnsi" w:hAnsiTheme="minorHAnsi" w:cstheme="minorHAnsi"/>
          <w:lang w:val="en-CA"/>
        </w:rPr>
        <w:t>7. 3rd Arctic Science Ministerial</w:t>
      </w:r>
    </w:p>
    <w:p w14:paraId="6A2045F8" w14:textId="38B4D114" w:rsidR="00654E61" w:rsidRDefault="00654E61" w:rsidP="00CE4F19">
      <w:pPr>
        <w:spacing w:after="240" w:line="276" w:lineRule="auto"/>
        <w:rPr>
          <w:rFonts w:asciiTheme="minorHAnsi" w:hAnsiTheme="minorHAnsi" w:cstheme="minorHAnsi"/>
          <w:lang w:val="en-CA"/>
        </w:rPr>
      </w:pPr>
      <w:r>
        <w:rPr>
          <w:rFonts w:asciiTheme="minorHAnsi" w:hAnsiTheme="minorHAnsi" w:cstheme="minorHAnsi"/>
          <w:lang w:val="en-CA"/>
        </w:rPr>
        <w:t>Jan Rene Larsen explained that the process on drafting the Joint Statemen was ongoing. It was known that a draft contain</w:t>
      </w:r>
      <w:r w:rsidR="00903110">
        <w:rPr>
          <w:rFonts w:asciiTheme="minorHAnsi" w:hAnsiTheme="minorHAnsi" w:cstheme="minorHAnsi"/>
          <w:lang w:val="en-CA"/>
        </w:rPr>
        <w:t>ed</w:t>
      </w:r>
      <w:r>
        <w:rPr>
          <w:rFonts w:asciiTheme="minorHAnsi" w:hAnsiTheme="minorHAnsi" w:cstheme="minorHAnsi"/>
          <w:lang w:val="en-CA"/>
        </w:rPr>
        <w:t xml:space="preserve"> formulations in support for the SAON ROADS process</w:t>
      </w:r>
      <w:r w:rsidR="00903110">
        <w:rPr>
          <w:rFonts w:asciiTheme="minorHAnsi" w:hAnsiTheme="minorHAnsi" w:cstheme="minorHAnsi"/>
          <w:lang w:val="en-CA"/>
        </w:rPr>
        <w:t>,</w:t>
      </w:r>
      <w:r>
        <w:rPr>
          <w:rFonts w:asciiTheme="minorHAnsi" w:hAnsiTheme="minorHAnsi" w:cstheme="minorHAnsi"/>
          <w:lang w:val="en-CA"/>
        </w:rPr>
        <w:t xml:space="preserve"> and national representatives were encouraged </w:t>
      </w:r>
      <w:r w:rsidR="00903110">
        <w:rPr>
          <w:rFonts w:asciiTheme="minorHAnsi" w:hAnsiTheme="minorHAnsi" w:cstheme="minorHAnsi"/>
          <w:lang w:val="en-CA"/>
        </w:rPr>
        <w:t xml:space="preserve">to </w:t>
      </w:r>
      <w:r>
        <w:rPr>
          <w:rFonts w:asciiTheme="minorHAnsi" w:hAnsiTheme="minorHAnsi" w:cstheme="minorHAnsi"/>
          <w:lang w:val="en-CA"/>
        </w:rPr>
        <w:t xml:space="preserve">engage in the discussion and support these formulations at the national level.  </w:t>
      </w:r>
    </w:p>
    <w:p w14:paraId="41E47953" w14:textId="10AF32CE" w:rsidR="00CE4F19" w:rsidRDefault="00443A2C" w:rsidP="00443A2C">
      <w:pPr>
        <w:spacing w:after="240" w:line="276" w:lineRule="auto"/>
        <w:rPr>
          <w:rFonts w:asciiTheme="minorHAnsi" w:eastAsiaTheme="majorEastAsia" w:hAnsiTheme="minorHAnsi" w:cstheme="minorHAnsi"/>
          <w:b/>
          <w:bCs/>
          <w:color w:val="4F81BD" w:themeColor="accent1"/>
          <w:lang w:val="en-CA"/>
        </w:rPr>
      </w:pPr>
      <w:r w:rsidRPr="00443A2C">
        <w:rPr>
          <w:rFonts w:asciiTheme="minorHAnsi" w:eastAsiaTheme="majorEastAsia" w:hAnsiTheme="minorHAnsi" w:cstheme="minorHAnsi"/>
          <w:b/>
          <w:bCs/>
          <w:color w:val="4F81BD" w:themeColor="accent1"/>
          <w:lang w:val="en-CA"/>
        </w:rPr>
        <w:t>8. SAON engagement with WMO. Teleconference held 5th January</w:t>
      </w:r>
    </w:p>
    <w:p w14:paraId="62DADD7A" w14:textId="77777777" w:rsidR="0082594A" w:rsidRDefault="00443A2C" w:rsidP="0082594A">
      <w:pPr>
        <w:spacing w:after="240" w:line="276" w:lineRule="auto"/>
        <w:rPr>
          <w:rFonts w:asciiTheme="minorHAnsi" w:hAnsiTheme="minorHAnsi" w:cstheme="minorHAnsi"/>
          <w:lang w:val="en-CA"/>
        </w:rPr>
      </w:pPr>
      <w:r>
        <w:rPr>
          <w:rFonts w:asciiTheme="minorHAnsi" w:hAnsiTheme="minorHAnsi" w:cstheme="minorHAnsi"/>
          <w:lang w:val="en-CA"/>
        </w:rPr>
        <w:t xml:space="preserve">Rodica Nitu (WMO) reported that a teleconference had been held between the SAON leadership and </w:t>
      </w:r>
      <w:r w:rsidR="003B6017">
        <w:rPr>
          <w:rFonts w:asciiTheme="minorHAnsi" w:hAnsiTheme="minorHAnsi" w:cstheme="minorHAnsi"/>
          <w:lang w:val="en-CA"/>
        </w:rPr>
        <w:t xml:space="preserve">the WMO Standing Committee on Cryosphere and Polar Activities. The goal of the meeting was to establish a more systematic relationship between the activities of WMO in the Arctic and SAON, especially in the context of the ROADS process. One driver for WMO is how polar observations fit into global systems and with that the utilisation of standards for the representation of observations, data exchange and data access. One of </w:t>
      </w:r>
      <w:bookmarkStart w:id="2" w:name="_Hlk64380862"/>
      <w:r w:rsidR="003B6017">
        <w:rPr>
          <w:rFonts w:asciiTheme="minorHAnsi" w:hAnsiTheme="minorHAnsi" w:cstheme="minorHAnsi"/>
          <w:lang w:val="en-CA"/>
        </w:rPr>
        <w:t xml:space="preserve">the topics </w:t>
      </w:r>
      <w:r w:rsidR="0082594A">
        <w:rPr>
          <w:rFonts w:asciiTheme="minorHAnsi" w:hAnsiTheme="minorHAnsi" w:cstheme="minorHAnsi"/>
          <w:lang w:val="en-CA"/>
        </w:rPr>
        <w:t>discussed wa</w:t>
      </w:r>
      <w:r w:rsidR="003B6017">
        <w:rPr>
          <w:rFonts w:asciiTheme="minorHAnsi" w:hAnsiTheme="minorHAnsi" w:cstheme="minorHAnsi"/>
          <w:lang w:val="en-CA"/>
        </w:rPr>
        <w:t xml:space="preserve">s </w:t>
      </w:r>
      <w:r w:rsidR="001D5FE9">
        <w:rPr>
          <w:rFonts w:asciiTheme="minorHAnsi" w:hAnsiTheme="minorHAnsi" w:cstheme="minorHAnsi"/>
          <w:lang w:val="en-CA"/>
        </w:rPr>
        <w:t xml:space="preserve">on the inventory of observing facilities, and WMO has developed a standard for this. </w:t>
      </w:r>
      <w:r w:rsidR="0082594A">
        <w:rPr>
          <w:rFonts w:asciiTheme="minorHAnsi" w:hAnsiTheme="minorHAnsi" w:cstheme="minorHAnsi"/>
          <w:lang w:val="en-CA"/>
        </w:rPr>
        <w:t xml:space="preserve">Another topic was that WMO is a facilitator for engagement of national entities, primarily through the meteorological and hydrological services and it was discussed how this can be used in the implementation of the ROADS principles. </w:t>
      </w:r>
    </w:p>
    <w:p w14:paraId="2C3CB844" w14:textId="31993085" w:rsidR="00443A2C" w:rsidRPr="00CE4F19" w:rsidRDefault="0082594A" w:rsidP="00D62647">
      <w:pPr>
        <w:spacing w:after="240" w:line="276" w:lineRule="auto"/>
        <w:rPr>
          <w:rFonts w:asciiTheme="minorHAnsi" w:hAnsiTheme="minorHAnsi" w:cstheme="minorHAnsi"/>
          <w:lang w:val="en-CA"/>
        </w:rPr>
      </w:pPr>
      <w:r>
        <w:rPr>
          <w:rFonts w:asciiTheme="minorHAnsi" w:hAnsiTheme="minorHAnsi" w:cstheme="minorHAnsi"/>
          <w:lang w:val="en-CA"/>
        </w:rPr>
        <w:t xml:space="preserve">Hajo Eicken (USA) added that a recommendation from AOS2020 had been to organise a regional </w:t>
      </w:r>
      <w:r w:rsidR="00D62647">
        <w:rPr>
          <w:rFonts w:asciiTheme="minorHAnsi" w:hAnsiTheme="minorHAnsi" w:cstheme="minorHAnsi"/>
          <w:lang w:val="en-CA"/>
        </w:rPr>
        <w:t xml:space="preserve">workshop for the Pacific Arctic sector that would involve Global Cryosphere Watch (GCW) to start </w:t>
      </w:r>
      <w:r w:rsidR="00D62647">
        <w:rPr>
          <w:rFonts w:asciiTheme="minorHAnsi" w:hAnsiTheme="minorHAnsi" w:cstheme="minorHAnsi"/>
          <w:lang w:val="en-CA"/>
        </w:rPr>
        <w:lastRenderedPageBreak/>
        <w:t xml:space="preserve">defining some of the requirements for observations from local, regional and global initiatives in support of food security in the region. </w:t>
      </w:r>
    </w:p>
    <w:bookmarkEnd w:id="2"/>
    <w:p w14:paraId="647469BC" w14:textId="70888CF2" w:rsidR="0011065B" w:rsidRDefault="00D62647" w:rsidP="00BB758B">
      <w:pPr>
        <w:spacing w:after="240" w:line="276" w:lineRule="auto"/>
        <w:rPr>
          <w:rFonts w:asciiTheme="minorHAnsi" w:hAnsiTheme="minorHAnsi" w:cstheme="minorHAnsi"/>
          <w:lang w:val="en-GB"/>
        </w:rPr>
      </w:pPr>
      <w:r w:rsidRPr="00D62647">
        <w:rPr>
          <w:rFonts w:asciiTheme="minorHAnsi" w:hAnsiTheme="minorHAnsi" w:cstheme="minorHAnsi"/>
          <w:lang w:val="en-GB"/>
        </w:rPr>
        <w:t>Nadezhda Kharlampieva</w:t>
      </w:r>
      <w:r>
        <w:rPr>
          <w:rFonts w:asciiTheme="minorHAnsi" w:hAnsiTheme="minorHAnsi" w:cstheme="minorHAnsi"/>
          <w:lang w:val="en-GB"/>
        </w:rPr>
        <w:t xml:space="preserve"> explained that since 2015, AARI has used water basin principles as the basis for monitoring in the northern Russian territories, using major rivers. Currently</w:t>
      </w:r>
      <w:r w:rsidR="00081F1E">
        <w:rPr>
          <w:rFonts w:asciiTheme="minorHAnsi" w:hAnsiTheme="minorHAnsi" w:cstheme="minorHAnsi"/>
          <w:lang w:val="en-GB"/>
        </w:rPr>
        <w:t>,</w:t>
      </w:r>
      <w:r>
        <w:rPr>
          <w:rFonts w:asciiTheme="minorHAnsi" w:hAnsiTheme="minorHAnsi" w:cstheme="minorHAnsi"/>
          <w:lang w:val="en-GB"/>
        </w:rPr>
        <w:t xml:space="preserve"> the work is expanding across </w:t>
      </w:r>
      <w:r w:rsidR="00081F1E">
        <w:rPr>
          <w:rFonts w:asciiTheme="minorHAnsi" w:hAnsiTheme="minorHAnsi" w:cstheme="minorHAnsi"/>
          <w:lang w:val="en-GB"/>
        </w:rPr>
        <w:t xml:space="preserve">these borders in the Barents Sea and the Bering Strait. As a representative for the social sciences, she was currently doing research on combining natural science methods and social science methods. She believed that successful inclusion of indigenous peoples would mean understanding that their minds are connected with rivers. </w:t>
      </w:r>
    </w:p>
    <w:p w14:paraId="7722AA9E" w14:textId="3A990AA6" w:rsidR="005252C4" w:rsidRPr="00BB758B" w:rsidRDefault="00903110" w:rsidP="00BB758B">
      <w:pPr>
        <w:pStyle w:val="Heading3"/>
        <w:spacing w:after="240" w:line="276" w:lineRule="auto"/>
        <w:rPr>
          <w:rFonts w:asciiTheme="minorHAnsi" w:hAnsiTheme="minorHAnsi" w:cstheme="minorHAnsi"/>
          <w:lang w:val="en-CA"/>
        </w:rPr>
      </w:pPr>
      <w:r>
        <w:rPr>
          <w:rFonts w:asciiTheme="minorHAnsi" w:hAnsiTheme="minorHAnsi" w:cstheme="minorHAnsi"/>
          <w:lang w:val="en-CA"/>
        </w:rPr>
        <w:t>9</w:t>
      </w:r>
      <w:r w:rsidR="005252C4" w:rsidRPr="00BB758B">
        <w:rPr>
          <w:rFonts w:asciiTheme="minorHAnsi" w:hAnsiTheme="minorHAnsi" w:cstheme="minorHAnsi"/>
          <w:lang w:val="en-CA"/>
        </w:rPr>
        <w:t xml:space="preserve">. </w:t>
      </w:r>
      <w:r w:rsidR="001057E1" w:rsidRPr="00BB758B">
        <w:rPr>
          <w:rFonts w:asciiTheme="minorHAnsi" w:hAnsiTheme="minorHAnsi" w:cstheme="minorHAnsi"/>
          <w:lang w:val="en-CA"/>
        </w:rPr>
        <w:t>Other upcoming events</w:t>
      </w:r>
    </w:p>
    <w:p w14:paraId="07F861E5" w14:textId="7A4166BF" w:rsidR="005252C4" w:rsidRPr="00BB758B" w:rsidRDefault="00E130C3" w:rsidP="00BB758B">
      <w:pPr>
        <w:spacing w:after="240" w:line="276" w:lineRule="auto"/>
        <w:rPr>
          <w:rFonts w:asciiTheme="minorHAnsi" w:hAnsiTheme="minorHAnsi" w:cstheme="minorHAnsi"/>
          <w:lang w:val="en-GB"/>
        </w:rPr>
      </w:pPr>
      <w:r w:rsidRPr="00BB758B">
        <w:rPr>
          <w:rFonts w:asciiTheme="minorHAnsi" w:hAnsiTheme="minorHAnsi" w:cstheme="minorHAnsi"/>
          <w:lang w:val="en-GB"/>
        </w:rPr>
        <w:t xml:space="preserve">Events listed on the SAON web site has briefly presented. </w:t>
      </w:r>
    </w:p>
    <w:p w14:paraId="7B10113F" w14:textId="6AF527CF" w:rsidR="007F4D27" w:rsidRPr="00BB758B" w:rsidRDefault="00903110" w:rsidP="00BB758B">
      <w:pPr>
        <w:spacing w:after="240" w:line="276" w:lineRule="auto"/>
        <w:rPr>
          <w:rFonts w:asciiTheme="minorHAnsi" w:eastAsiaTheme="majorEastAsia" w:hAnsiTheme="minorHAnsi" w:cstheme="minorHAnsi"/>
          <w:b/>
          <w:bCs/>
          <w:color w:val="4F81BD" w:themeColor="accent1"/>
          <w:lang w:val="en-CA"/>
        </w:rPr>
      </w:pPr>
      <w:r>
        <w:rPr>
          <w:rFonts w:asciiTheme="minorHAnsi" w:eastAsiaTheme="majorEastAsia" w:hAnsiTheme="minorHAnsi" w:cstheme="minorHAnsi"/>
          <w:b/>
          <w:bCs/>
          <w:color w:val="4F81BD" w:themeColor="accent1"/>
          <w:lang w:val="en-CA"/>
        </w:rPr>
        <w:t>10</w:t>
      </w:r>
      <w:r w:rsidR="007F4D27" w:rsidRPr="00BB758B">
        <w:rPr>
          <w:rFonts w:asciiTheme="minorHAnsi" w:eastAsiaTheme="majorEastAsia" w:hAnsiTheme="minorHAnsi" w:cstheme="minorHAnsi"/>
          <w:b/>
          <w:bCs/>
          <w:color w:val="4F81BD" w:themeColor="accent1"/>
          <w:lang w:val="en-CA"/>
        </w:rPr>
        <w:t>. Any Other Business</w:t>
      </w:r>
    </w:p>
    <w:p w14:paraId="2B7322F0" w14:textId="5A1FBF32" w:rsidR="007F4D27" w:rsidRPr="00BB758B" w:rsidRDefault="008E6218" w:rsidP="00BB758B">
      <w:pPr>
        <w:spacing w:after="200" w:line="276" w:lineRule="auto"/>
        <w:rPr>
          <w:rFonts w:asciiTheme="minorHAnsi" w:hAnsiTheme="minorHAnsi" w:cstheme="minorHAnsi"/>
          <w:lang w:val="en-GB"/>
        </w:rPr>
      </w:pPr>
      <w:r w:rsidRPr="00BB758B">
        <w:rPr>
          <w:rFonts w:asciiTheme="minorHAnsi" w:hAnsiTheme="minorHAnsi" w:cstheme="minorHAnsi"/>
          <w:lang w:val="en-GB"/>
        </w:rPr>
        <w:t>(There were none)</w:t>
      </w:r>
    </w:p>
    <w:p w14:paraId="724C6826" w14:textId="14976BBC" w:rsidR="00E130C3" w:rsidRPr="00BB758B" w:rsidRDefault="00E130C3" w:rsidP="00BB758B">
      <w:pPr>
        <w:spacing w:after="240" w:line="276" w:lineRule="auto"/>
        <w:rPr>
          <w:rFonts w:asciiTheme="minorHAnsi" w:eastAsiaTheme="majorEastAsia" w:hAnsiTheme="minorHAnsi" w:cstheme="minorHAnsi"/>
          <w:b/>
          <w:bCs/>
          <w:color w:val="4F81BD" w:themeColor="accent1"/>
          <w:lang w:val="en-CA"/>
        </w:rPr>
      </w:pPr>
      <w:r w:rsidRPr="00BB758B">
        <w:rPr>
          <w:rFonts w:asciiTheme="minorHAnsi" w:eastAsiaTheme="majorEastAsia" w:hAnsiTheme="minorHAnsi" w:cstheme="minorHAnsi"/>
          <w:b/>
          <w:bCs/>
          <w:color w:val="4F81BD" w:themeColor="accent1"/>
          <w:lang w:val="en-CA"/>
        </w:rPr>
        <w:t>1</w:t>
      </w:r>
      <w:r w:rsidR="00903110">
        <w:rPr>
          <w:rFonts w:asciiTheme="minorHAnsi" w:eastAsiaTheme="majorEastAsia" w:hAnsiTheme="minorHAnsi" w:cstheme="minorHAnsi"/>
          <w:b/>
          <w:bCs/>
          <w:color w:val="4F81BD" w:themeColor="accent1"/>
          <w:lang w:val="en-CA"/>
        </w:rPr>
        <w:t>1</w:t>
      </w:r>
      <w:r w:rsidRPr="00BB758B">
        <w:rPr>
          <w:rFonts w:asciiTheme="minorHAnsi" w:eastAsiaTheme="majorEastAsia" w:hAnsiTheme="minorHAnsi" w:cstheme="minorHAnsi"/>
          <w:b/>
          <w:bCs/>
          <w:color w:val="4F81BD" w:themeColor="accent1"/>
          <w:lang w:val="en-CA"/>
        </w:rPr>
        <w:t>. Next teleconference: Doodle will be circulated</w:t>
      </w:r>
    </w:p>
    <w:p w14:paraId="76DE26E6" w14:textId="77777777" w:rsidR="00E130C3" w:rsidRPr="00BB758B" w:rsidRDefault="00E130C3" w:rsidP="00BB758B">
      <w:pPr>
        <w:spacing w:after="200" w:line="276" w:lineRule="auto"/>
        <w:rPr>
          <w:rFonts w:asciiTheme="minorHAnsi" w:hAnsiTheme="minorHAnsi" w:cstheme="minorHAnsi"/>
          <w:lang w:val="en-CA"/>
        </w:rPr>
      </w:pPr>
    </w:p>
    <w:p w14:paraId="50F22F8B" w14:textId="4459C1F9" w:rsidR="00F82C0E" w:rsidRPr="00BB758B" w:rsidRDefault="00F82C0E" w:rsidP="00BB758B">
      <w:pPr>
        <w:spacing w:after="200" w:line="276" w:lineRule="auto"/>
        <w:rPr>
          <w:rFonts w:asciiTheme="minorHAnsi" w:hAnsiTheme="minorHAnsi" w:cstheme="minorHAnsi"/>
          <w:lang w:val="en-CA"/>
        </w:rPr>
      </w:pPr>
      <w:r w:rsidRPr="00BB758B">
        <w:rPr>
          <w:rFonts w:asciiTheme="minorHAnsi" w:hAnsiTheme="minorHAnsi" w:cstheme="minorHAnsi"/>
          <w:lang w:val="en-CA"/>
        </w:rPr>
        <w:br w:type="page"/>
      </w:r>
    </w:p>
    <w:p w14:paraId="256F7421" w14:textId="4C4F5896" w:rsidR="00CF749C" w:rsidRPr="00BB758B" w:rsidRDefault="00CF749C" w:rsidP="00BB758B">
      <w:pPr>
        <w:pStyle w:val="Heading2"/>
        <w:spacing w:line="276" w:lineRule="auto"/>
        <w:rPr>
          <w:rFonts w:asciiTheme="minorHAnsi" w:hAnsiTheme="minorHAnsi" w:cstheme="minorHAnsi"/>
          <w:lang w:val="en-GB"/>
        </w:rPr>
      </w:pPr>
      <w:r w:rsidRPr="00BB758B">
        <w:rPr>
          <w:rFonts w:asciiTheme="minorHAnsi" w:hAnsiTheme="minorHAnsi" w:cstheme="minorHAnsi"/>
          <w:lang w:val="en-GB"/>
        </w:rPr>
        <w:lastRenderedPageBreak/>
        <w:t>Appendix 1: Agenda</w:t>
      </w:r>
    </w:p>
    <w:p w14:paraId="51166B64" w14:textId="50FDEE6E" w:rsidR="00E92072" w:rsidRPr="00BB758B" w:rsidRDefault="00E92072" w:rsidP="00BB758B">
      <w:pPr>
        <w:spacing w:line="276" w:lineRule="auto"/>
        <w:rPr>
          <w:rFonts w:asciiTheme="minorHAnsi" w:hAnsiTheme="minorHAnsi" w:cstheme="minorHAnsi"/>
          <w:lang w:val="en-GB"/>
        </w:rPr>
      </w:pPr>
    </w:p>
    <w:p w14:paraId="09EDA8D1" w14:textId="77777777" w:rsidR="00AD5446" w:rsidRPr="00BB758B" w:rsidRDefault="00AD5446" w:rsidP="00BB758B">
      <w:pPr>
        <w:pStyle w:val="ListParagraph"/>
        <w:numPr>
          <w:ilvl w:val="0"/>
          <w:numId w:val="41"/>
        </w:numPr>
        <w:spacing w:line="276" w:lineRule="auto"/>
        <w:contextualSpacing/>
        <w:rPr>
          <w:rFonts w:asciiTheme="minorHAnsi" w:hAnsiTheme="minorHAnsi" w:cstheme="minorHAnsi"/>
          <w:lang w:val="en-GB"/>
        </w:rPr>
      </w:pPr>
      <w:r w:rsidRPr="00BB758B">
        <w:rPr>
          <w:rFonts w:asciiTheme="minorHAnsi" w:hAnsiTheme="minorHAnsi" w:cstheme="minorHAnsi"/>
          <w:lang w:val="en-GB"/>
        </w:rPr>
        <w:t>Welcome to the call</w:t>
      </w:r>
      <w:r w:rsidRPr="00BB758B">
        <w:rPr>
          <w:rFonts w:asciiTheme="minorHAnsi" w:hAnsiTheme="minorHAnsi" w:cstheme="minorHAnsi"/>
          <w:lang w:val="en-GB"/>
        </w:rPr>
        <w:br/>
        <w:t>[</w:t>
      </w:r>
      <w:r w:rsidRPr="00BB758B">
        <w:rPr>
          <w:rFonts w:asciiTheme="minorHAnsi" w:hAnsiTheme="minorHAnsi" w:cstheme="minorHAnsi"/>
          <w:i/>
          <w:u w:val="single"/>
          <w:lang w:val="en-GB"/>
        </w:rPr>
        <w:t>Lisa Loseto</w:t>
      </w:r>
      <w:r w:rsidRPr="00BB758B">
        <w:rPr>
          <w:rFonts w:asciiTheme="minorHAnsi" w:hAnsiTheme="minorHAnsi" w:cstheme="minorHAnsi"/>
          <w:lang w:val="en-GB"/>
        </w:rPr>
        <w:t>]</w:t>
      </w:r>
    </w:p>
    <w:p w14:paraId="7D720036"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lang w:val="en-GB"/>
        </w:rPr>
      </w:pPr>
      <w:bookmarkStart w:id="3" w:name="_Hlk64367216"/>
      <w:r w:rsidRPr="00BB758B">
        <w:rPr>
          <w:rFonts w:asciiTheme="minorHAnsi" w:hAnsiTheme="minorHAnsi" w:cstheme="minorHAnsi"/>
          <w:lang w:val="en-GB"/>
        </w:rPr>
        <w:t>Review of actions/decision from the call on 14</w:t>
      </w:r>
      <w:r w:rsidRPr="00BB758B">
        <w:rPr>
          <w:rFonts w:asciiTheme="minorHAnsi" w:hAnsiTheme="minorHAnsi" w:cstheme="minorHAnsi"/>
          <w:vertAlign w:val="superscript"/>
          <w:lang w:val="en-GB"/>
        </w:rPr>
        <w:t>th</w:t>
      </w:r>
      <w:r w:rsidRPr="00BB758B">
        <w:rPr>
          <w:rFonts w:asciiTheme="minorHAnsi" w:hAnsiTheme="minorHAnsi" w:cstheme="minorHAnsi"/>
          <w:lang w:val="en-GB"/>
        </w:rPr>
        <w:t xml:space="preserve"> September 2020</w:t>
      </w:r>
      <w:bookmarkEnd w:id="3"/>
      <w:r w:rsidRPr="00BB758B">
        <w:rPr>
          <w:rFonts w:asciiTheme="minorHAnsi" w:hAnsiTheme="minorHAnsi" w:cstheme="minorHAnsi"/>
          <w:lang w:val="en-GB"/>
        </w:rPr>
        <w:br/>
        <w:t>[</w:t>
      </w:r>
      <w:r w:rsidRPr="00BB758B">
        <w:rPr>
          <w:rFonts w:asciiTheme="minorHAnsi" w:hAnsiTheme="minorHAnsi" w:cstheme="minorHAnsi"/>
          <w:i/>
          <w:u w:val="single"/>
          <w:lang w:val="en-GB"/>
        </w:rPr>
        <w:t>Lisa Loseto</w:t>
      </w:r>
      <w:r w:rsidRPr="00BB758B">
        <w:rPr>
          <w:rFonts w:asciiTheme="minorHAnsi" w:hAnsiTheme="minorHAnsi" w:cstheme="minorHAnsi"/>
          <w:lang w:val="en-GB"/>
        </w:rPr>
        <w:t>]</w:t>
      </w:r>
    </w:p>
    <w:p w14:paraId="197F10DB"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rPr>
      </w:pPr>
      <w:r w:rsidRPr="00BB758B">
        <w:rPr>
          <w:rFonts w:asciiTheme="minorHAnsi" w:hAnsiTheme="minorHAnsi" w:cstheme="minorHAnsi"/>
        </w:rPr>
        <w:t>Governance workshop series [30 min]</w:t>
      </w:r>
    </w:p>
    <w:p w14:paraId="3AB65124" w14:textId="77777777" w:rsidR="00AD5446" w:rsidRPr="00BB758B" w:rsidRDefault="00AD5446" w:rsidP="00BB758B">
      <w:pPr>
        <w:pStyle w:val="ListParagraph"/>
        <w:numPr>
          <w:ilvl w:val="1"/>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Outcome of CON governance workshop 30</w:t>
      </w:r>
      <w:r w:rsidRPr="00BB758B">
        <w:rPr>
          <w:rFonts w:asciiTheme="minorHAnsi" w:hAnsiTheme="minorHAnsi" w:cstheme="minorHAnsi"/>
          <w:vertAlign w:val="superscript"/>
          <w:lang w:val="en-GB"/>
        </w:rPr>
        <w:t>th</w:t>
      </w:r>
      <w:r w:rsidRPr="00BB758B">
        <w:rPr>
          <w:rFonts w:asciiTheme="minorHAnsi" w:hAnsiTheme="minorHAnsi" w:cstheme="minorHAnsi"/>
          <w:lang w:val="en-GB"/>
        </w:rPr>
        <w:t xml:space="preserve"> November</w:t>
      </w:r>
      <w:r w:rsidRPr="00BB758B">
        <w:rPr>
          <w:rFonts w:asciiTheme="minorHAnsi" w:hAnsiTheme="minorHAnsi" w:cstheme="minorHAnsi"/>
          <w:i/>
          <w:iCs/>
          <w:lang w:val="en-GB"/>
        </w:rPr>
        <w:t xml:space="preserve"> [</w:t>
      </w:r>
      <w:r w:rsidRPr="00BB758B">
        <w:rPr>
          <w:rFonts w:asciiTheme="minorHAnsi" w:hAnsiTheme="minorHAnsi" w:cstheme="minorHAnsi"/>
          <w:i/>
          <w:iCs/>
          <w:u w:val="single"/>
          <w:lang w:val="en-GB"/>
        </w:rPr>
        <w:t>Helen Joseph</w:t>
      </w:r>
      <w:r w:rsidRPr="00BB758B">
        <w:rPr>
          <w:rFonts w:asciiTheme="minorHAnsi" w:hAnsiTheme="minorHAnsi" w:cstheme="minorHAnsi"/>
          <w:i/>
          <w:iCs/>
          <w:lang w:val="en-GB"/>
        </w:rPr>
        <w:t xml:space="preserve">] </w:t>
      </w:r>
    </w:p>
    <w:p w14:paraId="7F5392AA" w14:textId="77777777" w:rsidR="00AD5446" w:rsidRPr="00BB758B" w:rsidRDefault="00AD5446" w:rsidP="00BB758B">
      <w:pPr>
        <w:pStyle w:val="ListParagraph"/>
        <w:numPr>
          <w:ilvl w:val="1"/>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 xml:space="preserve">Plans for coming SAON governance workshops </w:t>
      </w:r>
      <w:r w:rsidRPr="00BB758B">
        <w:rPr>
          <w:rFonts w:asciiTheme="minorHAnsi" w:hAnsiTheme="minorHAnsi" w:cstheme="minorHAnsi"/>
          <w:i/>
          <w:iCs/>
          <w:lang w:val="en-GB"/>
        </w:rPr>
        <w:t>[</w:t>
      </w:r>
      <w:r w:rsidRPr="00BB758B">
        <w:rPr>
          <w:rFonts w:asciiTheme="minorHAnsi" w:hAnsiTheme="minorHAnsi" w:cstheme="minorHAnsi"/>
          <w:i/>
          <w:iCs/>
          <w:u w:val="single"/>
          <w:lang w:val="en-GB"/>
        </w:rPr>
        <w:t>Jan Rene Larsen</w:t>
      </w:r>
      <w:r w:rsidRPr="00BB758B">
        <w:rPr>
          <w:rFonts w:asciiTheme="minorHAnsi" w:hAnsiTheme="minorHAnsi" w:cstheme="minorHAnsi"/>
          <w:i/>
          <w:iCs/>
          <w:lang w:val="en-GB"/>
        </w:rPr>
        <w:t>]</w:t>
      </w:r>
    </w:p>
    <w:p w14:paraId="442E73A0"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rPr>
      </w:pPr>
      <w:r w:rsidRPr="00BB758B">
        <w:rPr>
          <w:rFonts w:asciiTheme="minorHAnsi" w:hAnsiTheme="minorHAnsi" w:cstheme="minorHAnsi"/>
        </w:rPr>
        <w:t xml:space="preserve">Updates from </w:t>
      </w:r>
    </w:p>
    <w:p w14:paraId="4516A24F" w14:textId="77777777" w:rsidR="00AD5446" w:rsidRPr="00BB758B" w:rsidRDefault="00AD5446" w:rsidP="00BB758B">
      <w:pPr>
        <w:pStyle w:val="ListParagraph"/>
        <w:numPr>
          <w:ilvl w:val="1"/>
          <w:numId w:val="41"/>
        </w:numPr>
        <w:spacing w:after="200" w:line="276" w:lineRule="auto"/>
        <w:contextualSpacing/>
        <w:rPr>
          <w:rFonts w:asciiTheme="minorHAnsi" w:hAnsiTheme="minorHAnsi" w:cstheme="minorHAnsi"/>
        </w:rPr>
      </w:pPr>
      <w:r w:rsidRPr="00BB758B">
        <w:rPr>
          <w:rFonts w:asciiTheme="minorHAnsi" w:hAnsiTheme="minorHAnsi" w:cstheme="minorHAnsi"/>
        </w:rPr>
        <w:t xml:space="preserve">SAON Board </w:t>
      </w:r>
      <w:r w:rsidRPr="00BB758B">
        <w:rPr>
          <w:rFonts w:asciiTheme="minorHAnsi" w:hAnsiTheme="minorHAnsi" w:cstheme="minorHAnsi"/>
          <w:i/>
          <w:iCs/>
        </w:rPr>
        <w:t>[</w:t>
      </w:r>
      <w:r w:rsidRPr="00BB758B">
        <w:rPr>
          <w:rFonts w:asciiTheme="minorHAnsi" w:hAnsiTheme="minorHAnsi" w:cstheme="minorHAnsi"/>
          <w:i/>
          <w:iCs/>
          <w:u w:val="single"/>
        </w:rPr>
        <w:t>Jan Rene Larsen</w:t>
      </w:r>
      <w:r w:rsidRPr="00BB758B">
        <w:rPr>
          <w:rFonts w:asciiTheme="minorHAnsi" w:hAnsiTheme="minorHAnsi" w:cstheme="minorHAnsi"/>
          <w:i/>
          <w:iCs/>
        </w:rPr>
        <w:t>]</w:t>
      </w:r>
      <w:r w:rsidRPr="00BB758B">
        <w:rPr>
          <w:rFonts w:asciiTheme="minorHAnsi" w:hAnsiTheme="minorHAnsi" w:cstheme="minorHAnsi"/>
        </w:rPr>
        <w:t xml:space="preserve"> </w:t>
      </w:r>
    </w:p>
    <w:p w14:paraId="105D7ABB" w14:textId="77777777" w:rsidR="00AD5446" w:rsidRPr="00BB758B" w:rsidRDefault="00AD5446" w:rsidP="00BB758B">
      <w:pPr>
        <w:pStyle w:val="ListParagraph"/>
        <w:numPr>
          <w:ilvl w:val="1"/>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ADC, including Polar to Global Online Interoperability and Data Sharing Workshop/Hackathon held 5</w:t>
      </w:r>
      <w:r w:rsidRPr="00BB758B">
        <w:rPr>
          <w:rFonts w:asciiTheme="minorHAnsi" w:hAnsiTheme="minorHAnsi" w:cstheme="minorHAnsi"/>
          <w:vertAlign w:val="superscript"/>
          <w:lang w:val="en-GB"/>
        </w:rPr>
        <w:t>th</w:t>
      </w:r>
      <w:r w:rsidRPr="00BB758B">
        <w:rPr>
          <w:rFonts w:asciiTheme="minorHAnsi" w:hAnsiTheme="minorHAnsi" w:cstheme="minorHAnsi"/>
          <w:lang w:val="en-GB"/>
        </w:rPr>
        <w:t xml:space="preserve"> November </w:t>
      </w:r>
      <w:r w:rsidRPr="00BB758B">
        <w:rPr>
          <w:rFonts w:asciiTheme="minorHAnsi" w:hAnsiTheme="minorHAnsi" w:cstheme="minorHAnsi"/>
          <w:i/>
          <w:iCs/>
          <w:lang w:val="en-GB"/>
        </w:rPr>
        <w:t>[</w:t>
      </w:r>
      <w:r w:rsidRPr="00BB758B">
        <w:rPr>
          <w:rFonts w:asciiTheme="minorHAnsi" w:hAnsiTheme="minorHAnsi" w:cstheme="minorHAnsi"/>
          <w:i/>
          <w:iCs/>
          <w:u w:val="single"/>
          <w:lang w:val="en-GB"/>
        </w:rPr>
        <w:t>Peter Pulsifer</w:t>
      </w:r>
      <w:r w:rsidRPr="00BB758B">
        <w:rPr>
          <w:rFonts w:asciiTheme="minorHAnsi" w:hAnsiTheme="minorHAnsi" w:cstheme="minorHAnsi"/>
          <w:i/>
          <w:iCs/>
          <w:lang w:val="en-GB"/>
        </w:rPr>
        <w:t>]</w:t>
      </w:r>
    </w:p>
    <w:p w14:paraId="6D3A1D17"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rPr>
      </w:pPr>
      <w:bookmarkStart w:id="4" w:name="_Hlk64377094"/>
      <w:r w:rsidRPr="00BB758B">
        <w:rPr>
          <w:rFonts w:asciiTheme="minorHAnsi" w:hAnsiTheme="minorHAnsi" w:cstheme="minorHAnsi"/>
          <w:lang w:val="en-GB"/>
        </w:rPr>
        <w:t xml:space="preserve">EU-PolarNet-2 D6.1: </w:t>
      </w:r>
      <w:r w:rsidRPr="00BB758B">
        <w:rPr>
          <w:rFonts w:asciiTheme="minorHAnsi" w:hAnsiTheme="minorHAnsi" w:cstheme="minorHAnsi"/>
          <w:i/>
          <w:iCs/>
          <w:lang w:val="en-GB"/>
        </w:rPr>
        <w:t xml:space="preserve">Procedure for ongoing collection and collation of European Polar observing capacities and activities </w:t>
      </w:r>
      <w:r w:rsidRPr="00BB758B">
        <w:rPr>
          <w:rFonts w:asciiTheme="minorHAnsi" w:hAnsiTheme="minorHAnsi" w:cstheme="minorHAnsi"/>
          <w:lang w:val="en-GB"/>
        </w:rPr>
        <w:t xml:space="preserve">/ </w:t>
      </w:r>
      <w:bookmarkStart w:id="5" w:name="_Hlk60827792"/>
      <w:r w:rsidRPr="00BB758B">
        <w:rPr>
          <w:rFonts w:asciiTheme="minorHAnsi" w:hAnsiTheme="minorHAnsi" w:cstheme="minorHAnsi"/>
          <w:lang w:val="en-GB"/>
        </w:rPr>
        <w:t xml:space="preserve">Addressing SAON CON Objective 1.1: </w:t>
      </w:r>
      <w:r w:rsidRPr="00BB758B">
        <w:rPr>
          <w:rFonts w:asciiTheme="minorHAnsi" w:hAnsiTheme="minorHAnsi" w:cstheme="minorHAnsi"/>
          <w:i/>
          <w:iCs/>
          <w:lang w:val="en-GB"/>
        </w:rPr>
        <w:t>Conduct an inventory of national observational capacities</w:t>
      </w:r>
      <w:r w:rsidRPr="00BB758B">
        <w:rPr>
          <w:rFonts w:asciiTheme="minorHAnsi" w:hAnsiTheme="minorHAnsi" w:cstheme="minorHAnsi"/>
          <w:lang w:val="en-GB"/>
        </w:rPr>
        <w:t xml:space="preserve">. </w:t>
      </w:r>
      <w:bookmarkEnd w:id="5"/>
      <w:r w:rsidRPr="00BB758B">
        <w:rPr>
          <w:rFonts w:asciiTheme="minorHAnsi" w:hAnsiTheme="minorHAnsi" w:cstheme="minorHAnsi"/>
          <w:i/>
          <w:iCs/>
          <w:u w:val="single"/>
        </w:rPr>
        <w:t>Jan Rene Larsen</w:t>
      </w:r>
      <w:r w:rsidRPr="00BB758B">
        <w:rPr>
          <w:rFonts w:asciiTheme="minorHAnsi" w:hAnsiTheme="minorHAnsi" w:cstheme="minorHAnsi"/>
          <w:i/>
          <w:iCs/>
        </w:rPr>
        <w:t>]</w:t>
      </w:r>
      <w:r w:rsidRPr="00BB758B">
        <w:rPr>
          <w:rFonts w:asciiTheme="minorHAnsi" w:hAnsiTheme="minorHAnsi" w:cstheme="minorHAnsi"/>
        </w:rPr>
        <w:t xml:space="preserve"> </w:t>
      </w:r>
    </w:p>
    <w:p w14:paraId="697AEE4B"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rPr>
      </w:pPr>
      <w:bookmarkStart w:id="6" w:name="_Hlk64383431"/>
      <w:bookmarkEnd w:id="4"/>
      <w:r w:rsidRPr="00BB758B">
        <w:rPr>
          <w:rFonts w:asciiTheme="minorHAnsi" w:hAnsiTheme="minorHAnsi" w:cstheme="minorHAnsi"/>
        </w:rPr>
        <w:t>Project/Funding opportunities</w:t>
      </w:r>
    </w:p>
    <w:bookmarkEnd w:id="6"/>
    <w:p w14:paraId="2C14A5AA" w14:textId="77777777" w:rsidR="00AD5446" w:rsidRPr="00BB758B" w:rsidRDefault="00AD5446" w:rsidP="00BB758B">
      <w:pPr>
        <w:pStyle w:val="ListParagraph"/>
        <w:numPr>
          <w:ilvl w:val="1"/>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Supporting the implementation of GEOSS in the Arctic in collaboration with Copernicus (H2020, LC-CLA-20-2020): Arctic PASSION [</w:t>
      </w:r>
      <w:r w:rsidRPr="00BB758B">
        <w:rPr>
          <w:rFonts w:asciiTheme="minorHAnsi" w:hAnsiTheme="minorHAnsi" w:cstheme="minorHAnsi"/>
          <w:i/>
          <w:u w:val="single"/>
          <w:lang w:val="en-GB"/>
        </w:rPr>
        <w:t>Jan Rene Larsen</w:t>
      </w:r>
      <w:r w:rsidRPr="00BB758B">
        <w:rPr>
          <w:rFonts w:asciiTheme="minorHAnsi" w:hAnsiTheme="minorHAnsi" w:cstheme="minorHAnsi"/>
          <w:lang w:val="en-GB"/>
        </w:rPr>
        <w:t>]</w:t>
      </w:r>
    </w:p>
    <w:p w14:paraId="2F242C3F" w14:textId="77777777" w:rsidR="00AD5446" w:rsidRPr="00BB758B" w:rsidRDefault="00AD5446" w:rsidP="00BB758B">
      <w:pPr>
        <w:pStyle w:val="ListParagraph"/>
        <w:numPr>
          <w:ilvl w:val="1"/>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ESA Polar Science Cluster – collaborative research and networking actions  [</w:t>
      </w:r>
      <w:r w:rsidRPr="00BB758B">
        <w:rPr>
          <w:rFonts w:asciiTheme="minorHAnsi" w:hAnsiTheme="minorHAnsi" w:cstheme="minorHAnsi"/>
          <w:i/>
          <w:u w:val="single"/>
          <w:lang w:val="en-GB"/>
        </w:rPr>
        <w:t>Jan Rene Larsen</w:t>
      </w:r>
      <w:r w:rsidRPr="00BB758B">
        <w:rPr>
          <w:rFonts w:asciiTheme="minorHAnsi" w:hAnsiTheme="minorHAnsi" w:cstheme="minorHAnsi"/>
          <w:lang w:val="en-GB"/>
        </w:rPr>
        <w:t>]</w:t>
      </w:r>
    </w:p>
    <w:p w14:paraId="19C23D4A"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3</w:t>
      </w:r>
      <w:r w:rsidRPr="00BB758B">
        <w:rPr>
          <w:rFonts w:asciiTheme="minorHAnsi" w:hAnsiTheme="minorHAnsi" w:cstheme="minorHAnsi"/>
          <w:vertAlign w:val="superscript"/>
          <w:lang w:val="en-GB"/>
        </w:rPr>
        <w:t>rd</w:t>
      </w:r>
      <w:r w:rsidRPr="00BB758B">
        <w:rPr>
          <w:rFonts w:asciiTheme="minorHAnsi" w:hAnsiTheme="minorHAnsi" w:cstheme="minorHAnsi"/>
          <w:lang w:val="en-GB"/>
        </w:rPr>
        <w:t xml:space="preserve"> Arctic Science Ministerial [</w:t>
      </w:r>
      <w:r w:rsidRPr="00BB758B">
        <w:rPr>
          <w:rFonts w:asciiTheme="minorHAnsi" w:hAnsiTheme="minorHAnsi" w:cstheme="minorHAnsi"/>
          <w:i/>
          <w:u w:val="single"/>
          <w:lang w:val="en-GB"/>
        </w:rPr>
        <w:t>Jan Rene Larsen</w:t>
      </w:r>
      <w:r w:rsidRPr="00BB758B">
        <w:rPr>
          <w:rFonts w:asciiTheme="minorHAnsi" w:hAnsiTheme="minorHAnsi" w:cstheme="minorHAnsi"/>
          <w:lang w:val="en-GB"/>
        </w:rPr>
        <w:t xml:space="preserve">] </w:t>
      </w:r>
    </w:p>
    <w:p w14:paraId="4BB5EF89"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rPr>
      </w:pPr>
      <w:r w:rsidRPr="00BB758B">
        <w:rPr>
          <w:rFonts w:asciiTheme="minorHAnsi" w:hAnsiTheme="minorHAnsi" w:cstheme="minorHAnsi"/>
          <w:lang w:val="en-GB"/>
        </w:rPr>
        <w:t>SAON engagement with WMO. Teleconference held 5</w:t>
      </w:r>
      <w:r w:rsidRPr="00BB758B">
        <w:rPr>
          <w:rFonts w:asciiTheme="minorHAnsi" w:hAnsiTheme="minorHAnsi" w:cstheme="minorHAnsi"/>
          <w:vertAlign w:val="superscript"/>
          <w:lang w:val="en-GB"/>
        </w:rPr>
        <w:t>th</w:t>
      </w:r>
      <w:r w:rsidRPr="00BB758B">
        <w:rPr>
          <w:rFonts w:asciiTheme="minorHAnsi" w:hAnsiTheme="minorHAnsi" w:cstheme="minorHAnsi"/>
          <w:lang w:val="en-GB"/>
        </w:rPr>
        <w:t xml:space="preserve"> January. </w:t>
      </w:r>
      <w:r w:rsidRPr="00BB758B">
        <w:rPr>
          <w:rFonts w:asciiTheme="minorHAnsi" w:hAnsiTheme="minorHAnsi" w:cstheme="minorHAnsi"/>
        </w:rPr>
        <w:t>[</w:t>
      </w:r>
      <w:r w:rsidRPr="00BB758B">
        <w:rPr>
          <w:rFonts w:asciiTheme="minorHAnsi" w:hAnsiTheme="minorHAnsi" w:cstheme="minorHAnsi"/>
          <w:i/>
          <w:u w:val="single"/>
        </w:rPr>
        <w:t>Jan Rene Larsen</w:t>
      </w:r>
      <w:r w:rsidRPr="00BB758B">
        <w:rPr>
          <w:rFonts w:asciiTheme="minorHAnsi" w:hAnsiTheme="minorHAnsi" w:cstheme="minorHAnsi"/>
        </w:rPr>
        <w:t>]</w:t>
      </w:r>
    </w:p>
    <w:p w14:paraId="1DB348B1"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Upcoming events – see below [</w:t>
      </w:r>
      <w:r w:rsidRPr="00BB758B">
        <w:rPr>
          <w:rFonts w:asciiTheme="minorHAnsi" w:hAnsiTheme="minorHAnsi" w:cstheme="minorHAnsi"/>
          <w:i/>
          <w:u w:val="single"/>
          <w:lang w:val="en-GB"/>
        </w:rPr>
        <w:t>Jan Rene Larsen</w:t>
      </w:r>
      <w:r w:rsidRPr="00BB758B">
        <w:rPr>
          <w:rFonts w:asciiTheme="minorHAnsi" w:hAnsiTheme="minorHAnsi" w:cstheme="minorHAnsi"/>
          <w:lang w:val="en-GB"/>
        </w:rPr>
        <w:t>]</w:t>
      </w:r>
    </w:p>
    <w:p w14:paraId="01F873B0" w14:textId="7777777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rPr>
      </w:pPr>
      <w:r w:rsidRPr="00BB758B">
        <w:rPr>
          <w:rFonts w:asciiTheme="minorHAnsi" w:hAnsiTheme="minorHAnsi" w:cstheme="minorHAnsi"/>
        </w:rPr>
        <w:t>Any Other Business</w:t>
      </w:r>
    </w:p>
    <w:p w14:paraId="41A9225A" w14:textId="657C8AB7" w:rsidR="00AD5446" w:rsidRPr="00BB758B" w:rsidRDefault="00AD5446" w:rsidP="00BB758B">
      <w:pPr>
        <w:pStyle w:val="ListParagraph"/>
        <w:numPr>
          <w:ilvl w:val="0"/>
          <w:numId w:val="41"/>
        </w:numPr>
        <w:spacing w:after="200" w:line="276" w:lineRule="auto"/>
        <w:contextualSpacing/>
        <w:rPr>
          <w:rFonts w:asciiTheme="minorHAnsi" w:hAnsiTheme="minorHAnsi" w:cstheme="minorHAnsi"/>
          <w:lang w:val="en-GB"/>
        </w:rPr>
      </w:pPr>
      <w:r w:rsidRPr="00BB758B">
        <w:rPr>
          <w:rFonts w:asciiTheme="minorHAnsi" w:hAnsiTheme="minorHAnsi" w:cstheme="minorHAnsi"/>
          <w:lang w:val="en-GB"/>
        </w:rPr>
        <w:t>Next teleconference: Doodle will be circulated</w:t>
      </w:r>
    </w:p>
    <w:p w14:paraId="0C3F18FF" w14:textId="6C56312B" w:rsidR="00AD5446" w:rsidRPr="00BB758B" w:rsidRDefault="00AD5446" w:rsidP="00BB758B">
      <w:pPr>
        <w:spacing w:line="276" w:lineRule="auto"/>
        <w:rPr>
          <w:rFonts w:asciiTheme="minorHAnsi" w:hAnsiTheme="minorHAnsi" w:cstheme="minorHAnsi"/>
          <w:lang w:val="en-GB"/>
        </w:rPr>
        <w:sectPr w:rsidR="00AD5446" w:rsidRPr="00BB758B">
          <w:pgSz w:w="11906" w:h="16838"/>
          <w:pgMar w:top="1440" w:right="1440" w:bottom="1440" w:left="1440" w:header="708" w:footer="708" w:gutter="0"/>
          <w:cols w:space="720"/>
        </w:sectPr>
      </w:pPr>
    </w:p>
    <w:p w14:paraId="01D695FD" w14:textId="77777777" w:rsidR="001F6589" w:rsidRPr="00BB758B" w:rsidRDefault="00E53FCA" w:rsidP="00BB758B">
      <w:pPr>
        <w:pStyle w:val="Heading2"/>
        <w:spacing w:line="276" w:lineRule="auto"/>
        <w:rPr>
          <w:rFonts w:asciiTheme="minorHAnsi" w:hAnsiTheme="minorHAnsi" w:cstheme="minorHAnsi"/>
          <w:lang w:val="en-GB"/>
        </w:rPr>
      </w:pPr>
      <w:r w:rsidRPr="00BB758B">
        <w:rPr>
          <w:rFonts w:asciiTheme="minorHAnsi" w:hAnsiTheme="minorHAnsi" w:cstheme="minorHAnsi"/>
          <w:lang w:val="en-GB"/>
        </w:rPr>
        <w:lastRenderedPageBreak/>
        <w:t>Appendix 2: List of Participants</w:t>
      </w:r>
    </w:p>
    <w:p w14:paraId="2FE45FA8" w14:textId="77777777" w:rsidR="00AD5446" w:rsidRPr="00BB758B" w:rsidRDefault="00AD5446" w:rsidP="00BB758B">
      <w:pPr>
        <w:spacing w:line="276" w:lineRule="auto"/>
        <w:rPr>
          <w:rFonts w:asciiTheme="minorHAnsi" w:hAnsiTheme="minorHAnsi" w:cstheme="minorHAnsi"/>
          <w:b/>
          <w:color w:val="000000"/>
          <w:lang w:val="en-GB" w:eastAsia="nb-NO"/>
        </w:rPr>
      </w:pPr>
    </w:p>
    <w:p w14:paraId="6736866C" w14:textId="77777777" w:rsidR="00AD5446" w:rsidRPr="00BB758B" w:rsidRDefault="00AD5446" w:rsidP="00BB758B">
      <w:pPr>
        <w:spacing w:line="276" w:lineRule="auto"/>
        <w:rPr>
          <w:rFonts w:asciiTheme="minorHAnsi" w:hAnsiTheme="minorHAnsi" w:cstheme="minorHAnsi"/>
          <w:b/>
          <w:color w:val="000000"/>
          <w:lang w:val="en-GB" w:eastAsia="nb-NO"/>
        </w:rPr>
      </w:pPr>
      <w:r w:rsidRPr="00BB758B">
        <w:rPr>
          <w:rFonts w:asciiTheme="minorHAnsi" w:hAnsiTheme="minorHAnsi" w:cstheme="minorHAnsi"/>
          <w:b/>
          <w:color w:val="000000"/>
          <w:lang w:val="en-GB" w:eastAsia="nb-NO"/>
        </w:rPr>
        <w:t>List of Participants</w:t>
      </w:r>
    </w:p>
    <w:tbl>
      <w:tblPr>
        <w:tblW w:w="14011"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004"/>
        <w:gridCol w:w="4166"/>
        <w:gridCol w:w="1865"/>
        <w:gridCol w:w="4514"/>
      </w:tblGrid>
      <w:tr w:rsidR="00AD5446" w:rsidRPr="00BB758B" w14:paraId="474F07CA" w14:textId="77777777" w:rsidTr="00081F1E">
        <w:trPr>
          <w:tblHeade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1CFC7A2" w14:textId="77777777" w:rsidR="00AD5446" w:rsidRPr="00BB758B" w:rsidRDefault="00AD5446" w:rsidP="00BB758B">
            <w:pPr>
              <w:spacing w:line="276" w:lineRule="auto"/>
              <w:ind w:left="94"/>
              <w:jc w:val="center"/>
              <w:rPr>
                <w:rFonts w:asciiTheme="minorHAnsi" w:hAnsiTheme="minorHAnsi" w:cstheme="minorHAnsi"/>
                <w:b/>
                <w:bCs/>
                <w:lang w:eastAsia="nb-NO"/>
              </w:rPr>
            </w:pPr>
            <w:r w:rsidRPr="00BB758B">
              <w:rPr>
                <w:rFonts w:asciiTheme="minorHAnsi" w:hAnsiTheme="minorHAnsi" w:cstheme="minorHAnsi"/>
                <w:b/>
                <w:bCs/>
                <w:lang w:eastAsia="nb-NO"/>
              </w:rPr>
              <w:t>Affiliation</w:t>
            </w:r>
          </w:p>
        </w:tc>
        <w:tc>
          <w:tcPr>
            <w:tcW w:w="200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B2A68FF" w14:textId="77777777" w:rsidR="00AD5446" w:rsidRPr="00BB758B" w:rsidRDefault="00AD5446" w:rsidP="00BB758B">
            <w:pPr>
              <w:spacing w:line="276" w:lineRule="auto"/>
              <w:jc w:val="center"/>
              <w:rPr>
                <w:rFonts w:asciiTheme="minorHAnsi" w:hAnsiTheme="minorHAnsi" w:cstheme="minorHAnsi"/>
                <w:b/>
                <w:bCs/>
                <w:lang w:eastAsia="nb-NO"/>
              </w:rPr>
            </w:pPr>
            <w:r w:rsidRPr="00BB758B">
              <w:rPr>
                <w:rFonts w:asciiTheme="minorHAnsi" w:hAnsiTheme="minorHAnsi" w:cstheme="minorHAnsi"/>
                <w:b/>
                <w:bCs/>
                <w:lang w:eastAsia="nb-NO"/>
              </w:rPr>
              <w:t>Name</w:t>
            </w:r>
          </w:p>
        </w:tc>
        <w:tc>
          <w:tcPr>
            <w:tcW w:w="41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0ABBA0" w14:textId="77777777" w:rsidR="00AD5446" w:rsidRPr="00BB758B" w:rsidRDefault="00AD5446" w:rsidP="00BB758B">
            <w:pPr>
              <w:spacing w:line="276" w:lineRule="auto"/>
              <w:jc w:val="center"/>
              <w:rPr>
                <w:rFonts w:asciiTheme="minorHAnsi" w:hAnsiTheme="minorHAnsi" w:cstheme="minorHAnsi"/>
                <w:b/>
                <w:bCs/>
                <w:lang w:eastAsia="nb-NO"/>
              </w:rPr>
            </w:pPr>
            <w:r w:rsidRPr="00BB758B">
              <w:rPr>
                <w:rFonts w:asciiTheme="minorHAnsi" w:hAnsiTheme="minorHAnsi" w:cstheme="minorHAnsi"/>
                <w:b/>
                <w:bCs/>
                <w:lang w:eastAsia="nb-NO"/>
              </w:rPr>
              <w:t>Institution and address</w:t>
            </w:r>
          </w:p>
        </w:tc>
        <w:tc>
          <w:tcPr>
            <w:tcW w:w="18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CCE3C9" w14:textId="77777777" w:rsidR="00AD5446" w:rsidRPr="00BB758B" w:rsidRDefault="00AD5446" w:rsidP="00BB758B">
            <w:pPr>
              <w:spacing w:line="276" w:lineRule="auto"/>
              <w:jc w:val="center"/>
              <w:rPr>
                <w:rFonts w:asciiTheme="minorHAnsi" w:hAnsiTheme="minorHAnsi" w:cstheme="minorHAnsi"/>
                <w:b/>
                <w:bCs/>
                <w:lang w:eastAsia="nb-NO"/>
              </w:rPr>
            </w:pPr>
            <w:r w:rsidRPr="00BB758B">
              <w:rPr>
                <w:rFonts w:asciiTheme="minorHAnsi" w:hAnsiTheme="minorHAnsi" w:cstheme="minorHAnsi"/>
                <w:b/>
                <w:bCs/>
                <w:lang w:eastAsia="nb-NO"/>
              </w:rPr>
              <w:t>Phone</w:t>
            </w:r>
          </w:p>
        </w:tc>
        <w:tc>
          <w:tcPr>
            <w:tcW w:w="451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4B56D5" w14:textId="77777777" w:rsidR="00AD5446" w:rsidRPr="00BB758B" w:rsidRDefault="00AD5446" w:rsidP="00BB758B">
            <w:pPr>
              <w:spacing w:line="276" w:lineRule="auto"/>
              <w:jc w:val="center"/>
              <w:rPr>
                <w:rFonts w:asciiTheme="minorHAnsi" w:hAnsiTheme="minorHAnsi" w:cstheme="minorHAnsi"/>
                <w:b/>
                <w:bCs/>
                <w:lang w:eastAsia="nb-NO"/>
              </w:rPr>
            </w:pPr>
            <w:r w:rsidRPr="00BB758B">
              <w:rPr>
                <w:rFonts w:asciiTheme="minorHAnsi" w:hAnsiTheme="minorHAnsi" w:cstheme="minorHAnsi"/>
                <w:b/>
                <w:bCs/>
                <w:lang w:eastAsia="nb-NO"/>
              </w:rPr>
              <w:t>e-mail</w:t>
            </w:r>
          </w:p>
        </w:tc>
      </w:tr>
      <w:tr w:rsidR="00AD5446" w:rsidRPr="00BB758B" w14:paraId="6DCDA72C" w14:textId="77777777" w:rsidTr="00081F1E">
        <w:trPr>
          <w:tblCellSpacing w:w="0" w:type="dxa"/>
        </w:trPr>
        <w:tc>
          <w:tcPr>
            <w:tcW w:w="14011" w:type="dxa"/>
            <w:gridSpan w:val="5"/>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14:paraId="3DEAA521" w14:textId="77777777" w:rsidR="00AD5446" w:rsidRPr="00BB758B" w:rsidRDefault="00AD5446" w:rsidP="00BB758B">
            <w:pPr>
              <w:spacing w:line="276" w:lineRule="auto"/>
              <w:jc w:val="center"/>
              <w:rPr>
                <w:rFonts w:asciiTheme="minorHAnsi" w:hAnsiTheme="minorHAnsi" w:cstheme="minorHAnsi"/>
                <w:lang w:eastAsia="nb-NO"/>
              </w:rPr>
            </w:pPr>
            <w:r w:rsidRPr="00BB758B">
              <w:rPr>
                <w:rFonts w:asciiTheme="minorHAnsi" w:hAnsiTheme="minorHAnsi" w:cstheme="minorHAnsi"/>
                <w:b/>
                <w:lang w:eastAsia="nb-NO"/>
              </w:rPr>
              <w:t>Countries</w:t>
            </w:r>
          </w:p>
        </w:tc>
      </w:tr>
      <w:tr w:rsidR="00AD5446" w:rsidRPr="00BB758B" w14:paraId="532CAC78"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589059C6"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34D0F572" w14:textId="77777777" w:rsidR="00AD5446" w:rsidRPr="00BB758B" w:rsidRDefault="00AD5446" w:rsidP="00BB758B">
            <w:pPr>
              <w:spacing w:line="276" w:lineRule="auto"/>
              <w:rPr>
                <w:rFonts w:asciiTheme="minorHAnsi" w:hAnsiTheme="minorHAnsi" w:cstheme="minorHAnsi"/>
                <w:lang w:eastAsia="en-GB"/>
              </w:rPr>
            </w:pPr>
            <w:r w:rsidRPr="00BB758B">
              <w:rPr>
                <w:rFonts w:asciiTheme="minorHAnsi" w:hAnsiTheme="minorHAnsi" w:cstheme="minorHAnsi"/>
                <w:lang w:eastAsia="en-GB"/>
              </w:rPr>
              <w:t>Lisa Loseto</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4F64DB33"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Freshwater Institute</w:t>
            </w:r>
          </w:p>
          <w:p w14:paraId="6B3A03A0"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501 University Cres.</w:t>
            </w:r>
          </w:p>
          <w:p w14:paraId="2BA9F1A2"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Winnipeg, Manitoba R3T 2N6</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31A7ABE5" w14:textId="77777777" w:rsidR="00AD5446" w:rsidRPr="00BB758B" w:rsidRDefault="00AD5446" w:rsidP="00BB758B">
            <w:pPr>
              <w:spacing w:line="276" w:lineRule="auto"/>
              <w:rPr>
                <w:rFonts w:asciiTheme="minorHAnsi" w:hAnsiTheme="minorHAnsi" w:cstheme="minorHAnsi"/>
                <w:lang w:val="en-GB"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087A3415" w14:textId="77777777" w:rsidR="00AD5446" w:rsidRPr="00BB758B" w:rsidRDefault="00272A1B" w:rsidP="00BB758B">
            <w:pPr>
              <w:spacing w:line="276" w:lineRule="auto"/>
              <w:rPr>
                <w:rFonts w:asciiTheme="minorHAnsi" w:hAnsiTheme="minorHAnsi" w:cstheme="minorHAnsi"/>
                <w:lang w:val="en-GB"/>
              </w:rPr>
            </w:pPr>
            <w:hyperlink r:id="rId9" w:history="1">
              <w:r w:rsidR="00AD5446" w:rsidRPr="00BB758B">
                <w:rPr>
                  <w:rStyle w:val="Hyperlink"/>
                  <w:rFonts w:asciiTheme="minorHAnsi" w:hAnsiTheme="minorHAnsi" w:cstheme="minorHAnsi"/>
                  <w:lang w:val="en-GB" w:eastAsia="en-GB"/>
                </w:rPr>
                <w:t>Lisa.Loseto@dfo-mpo.gc.ca</w:t>
              </w:r>
            </w:hyperlink>
          </w:p>
        </w:tc>
      </w:tr>
      <w:tr w:rsidR="00AD5446" w:rsidRPr="00BB758B" w14:paraId="50491213"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73E16330"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28A72259"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Sarah Kalhok Bourque</w:t>
            </w:r>
          </w:p>
          <w:p w14:paraId="2EDD7831" w14:textId="77777777" w:rsidR="00AD5446" w:rsidRPr="00BB758B" w:rsidRDefault="00AD5446" w:rsidP="00BB758B">
            <w:pPr>
              <w:spacing w:line="276" w:lineRule="auto"/>
              <w:rPr>
                <w:rFonts w:asciiTheme="minorHAnsi" w:hAnsiTheme="minorHAnsi" w:cstheme="minorHAnsi"/>
                <w:lang w:val="en-GB" w:eastAsia="nb-NO"/>
              </w:rPr>
            </w:pP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0158AAB3"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Crown-Indigenous Relations and Northern Affairs Canada</w:t>
            </w:r>
          </w:p>
          <w:p w14:paraId="41993FA9"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15 Eddy St.</w:t>
            </w:r>
          </w:p>
          <w:p w14:paraId="2F2C1DCC"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 xml:space="preserve">14th Floor </w:t>
            </w:r>
          </w:p>
          <w:p w14:paraId="4A7FF386"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Gatineau, Québec</w:t>
            </w:r>
          </w:p>
          <w:p w14:paraId="29AE4268"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KIA OH4</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1D366ABF" w14:textId="77777777" w:rsidR="00AD5446" w:rsidRPr="00BB758B" w:rsidRDefault="00AD5446" w:rsidP="00BB758B">
            <w:pPr>
              <w:spacing w:line="276" w:lineRule="auto"/>
              <w:rPr>
                <w:rFonts w:asciiTheme="minorHAnsi" w:hAnsiTheme="minorHAnsi" w:cstheme="minorHAnsi"/>
                <w:lang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4BA9E87E" w14:textId="736532BE"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Sarah.Kalhok@canada.ca</w:t>
            </w:r>
          </w:p>
        </w:tc>
      </w:tr>
      <w:tr w:rsidR="00AD5446" w:rsidRPr="00BB758B" w14:paraId="025C4A73"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1E4736C0"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2D0C210B"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Christina Barnard</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455C6CCD"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ArcticNet</w:t>
            </w:r>
          </w:p>
          <w:p w14:paraId="05C6CB18"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1045, avenue de la Médecine Local/Room 4081 Université Laval Québec (Québec) G1V 0A6 Canada</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366A0A4C"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+1 (418) 656-5036</w:t>
            </w: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1D19D064" w14:textId="77777777" w:rsidR="00AD5446" w:rsidRPr="00BB758B" w:rsidRDefault="00272A1B" w:rsidP="00BB758B">
            <w:pPr>
              <w:spacing w:line="276" w:lineRule="auto"/>
              <w:rPr>
                <w:rFonts w:asciiTheme="minorHAnsi" w:hAnsiTheme="minorHAnsi" w:cstheme="minorHAnsi"/>
                <w:lang w:eastAsia="nb-NO"/>
              </w:rPr>
            </w:pPr>
            <w:hyperlink r:id="rId10" w:history="1">
              <w:r w:rsidR="00AD5446" w:rsidRPr="00BB758B">
                <w:rPr>
                  <w:rFonts w:asciiTheme="minorHAnsi" w:hAnsiTheme="minorHAnsi" w:cstheme="minorHAnsi"/>
                  <w:lang w:eastAsia="nb-NO"/>
                </w:rPr>
                <w:t>christine.barnard@arcticnet.ulaval.ca</w:t>
              </w:r>
            </w:hyperlink>
          </w:p>
        </w:tc>
      </w:tr>
      <w:tr w:rsidR="00AD5446" w:rsidRPr="00BB758B" w14:paraId="36AC688D"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29A0C125"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Finland</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171E7818" w14:textId="77777777" w:rsidR="00AD5446" w:rsidRPr="00BB758B" w:rsidRDefault="00AD5446" w:rsidP="00BB758B">
            <w:pPr>
              <w:spacing w:line="276" w:lineRule="auto"/>
              <w:rPr>
                <w:rFonts w:asciiTheme="minorHAnsi" w:hAnsiTheme="minorHAnsi" w:cstheme="minorHAnsi"/>
                <w:sz w:val="20"/>
                <w:szCs w:val="20"/>
              </w:rPr>
            </w:pPr>
            <w:r w:rsidRPr="00BB758B">
              <w:rPr>
                <w:rFonts w:asciiTheme="minorHAnsi" w:hAnsiTheme="minorHAnsi" w:cstheme="minorHAnsi"/>
                <w:sz w:val="20"/>
                <w:szCs w:val="20"/>
              </w:rPr>
              <w:t>Hanna K Lappalainen</w:t>
            </w:r>
          </w:p>
          <w:p w14:paraId="06F1FE6C" w14:textId="77777777" w:rsidR="00AD5446" w:rsidRPr="00BB758B" w:rsidRDefault="00AD5446" w:rsidP="00BB758B">
            <w:pPr>
              <w:spacing w:line="276" w:lineRule="auto"/>
              <w:rPr>
                <w:rFonts w:asciiTheme="minorHAnsi" w:hAnsiTheme="minorHAnsi" w:cstheme="minorHAnsi"/>
                <w:lang w:eastAsia="nb-NO"/>
              </w:rPr>
            </w:pP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0CBA3693"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UNIVERSITY OF HELSINKI</w:t>
            </w:r>
          </w:p>
          <w:p w14:paraId="5ECC67DD" w14:textId="77777777" w:rsidR="00AD5446" w:rsidRPr="00BB758B" w:rsidRDefault="00AD5446" w:rsidP="00BB758B">
            <w:pPr>
              <w:spacing w:line="276" w:lineRule="auto"/>
              <w:rPr>
                <w:rFonts w:asciiTheme="minorHAnsi" w:hAnsiTheme="minorHAnsi" w:cstheme="minorHAnsi"/>
                <w:lang w:val="en-US" w:eastAsia="nb-NO"/>
              </w:rPr>
            </w:pPr>
            <w:r w:rsidRPr="00BB758B">
              <w:rPr>
                <w:rFonts w:asciiTheme="minorHAnsi" w:hAnsiTheme="minorHAnsi" w:cstheme="minorHAnsi"/>
                <w:lang w:val="en-GB" w:eastAsia="nb-NO"/>
              </w:rPr>
              <w:t>P.O. Box 4</w:t>
            </w:r>
            <w:r w:rsidRPr="00BB758B">
              <w:rPr>
                <w:rFonts w:asciiTheme="minorHAnsi" w:hAnsiTheme="minorHAnsi" w:cstheme="minorHAnsi"/>
                <w:lang w:val="en-GB" w:eastAsia="nb-NO"/>
              </w:rPr>
              <w:br/>
              <w:t>(Yliopistonkatu 3)</w:t>
            </w:r>
            <w:r w:rsidRPr="00BB758B">
              <w:rPr>
                <w:rFonts w:asciiTheme="minorHAnsi" w:hAnsiTheme="minorHAnsi" w:cstheme="minorHAnsi"/>
                <w:lang w:val="en-GB" w:eastAsia="nb-NO"/>
              </w:rPr>
              <w:br/>
              <w:t>00014 University of Helsinki</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62B9678B" w14:textId="77777777" w:rsidR="00AD5446" w:rsidRPr="00BB758B" w:rsidRDefault="00AD5446" w:rsidP="00BB758B">
            <w:pPr>
              <w:spacing w:line="276" w:lineRule="auto"/>
              <w:rPr>
                <w:rFonts w:asciiTheme="minorHAnsi" w:hAnsiTheme="minorHAnsi" w:cstheme="minorHAnsi"/>
                <w:lang w:val="en-GB"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7DC62CAA"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haklappa@ad.helsinki.fi</w:t>
            </w:r>
          </w:p>
        </w:tc>
      </w:tr>
      <w:tr w:rsidR="00AD5446" w:rsidRPr="00BB758B" w14:paraId="7386DB59"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0F33A731"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Germany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4BA1BE98"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Roland Neuber</w:t>
            </w:r>
          </w:p>
          <w:p w14:paraId="1719A51D" w14:textId="77777777" w:rsidR="00AD5446" w:rsidRPr="00BB758B" w:rsidRDefault="00AD5446" w:rsidP="00BB758B">
            <w:pPr>
              <w:spacing w:line="276" w:lineRule="auto"/>
              <w:rPr>
                <w:rFonts w:asciiTheme="minorHAnsi" w:hAnsiTheme="minorHAnsi" w:cstheme="minorHAnsi"/>
                <w:lang w:eastAsia="nb-NO"/>
              </w:rPr>
            </w:pP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4DDFFF7C" w14:textId="77777777" w:rsidR="00AD5446" w:rsidRPr="00BB758B" w:rsidRDefault="00AD5446" w:rsidP="00BB758B">
            <w:pPr>
              <w:spacing w:line="276" w:lineRule="auto"/>
              <w:rPr>
                <w:rFonts w:asciiTheme="minorHAnsi" w:hAnsiTheme="minorHAnsi" w:cstheme="minorHAnsi"/>
                <w:lang w:val="nb-NO" w:eastAsia="nb-NO"/>
              </w:rPr>
            </w:pPr>
            <w:r w:rsidRPr="00BB758B">
              <w:rPr>
                <w:rFonts w:asciiTheme="minorHAnsi" w:hAnsiTheme="minorHAnsi" w:cstheme="minorHAnsi"/>
                <w:lang w:val="nb-NO" w:eastAsia="nb-NO"/>
              </w:rPr>
              <w:t>Alfred Wegener Institute</w:t>
            </w:r>
            <w:r w:rsidRPr="00BB758B">
              <w:rPr>
                <w:rFonts w:asciiTheme="minorHAnsi" w:hAnsiTheme="minorHAnsi" w:cstheme="minorHAnsi"/>
                <w:lang w:val="nb-NO" w:eastAsia="nb-NO"/>
              </w:rPr>
              <w:br/>
              <w:t>Telegrafenberg A45</w:t>
            </w:r>
            <w:r w:rsidRPr="00BB758B">
              <w:rPr>
                <w:rFonts w:asciiTheme="minorHAnsi" w:hAnsiTheme="minorHAnsi" w:cstheme="minorHAnsi"/>
                <w:lang w:val="nb-NO" w:eastAsia="nb-NO"/>
              </w:rPr>
              <w:br/>
              <w:t>14473 Potsdam</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2559097F"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+49(331)288-2129</w:t>
            </w: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63CE119F"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roland.neuber@awi.de</w:t>
            </w:r>
          </w:p>
        </w:tc>
      </w:tr>
    </w:tbl>
    <w:p w14:paraId="1799D654" w14:textId="77777777" w:rsidR="00AD5446" w:rsidRPr="00BB758B" w:rsidRDefault="00AD5446" w:rsidP="00BB758B">
      <w:pPr>
        <w:spacing w:line="276" w:lineRule="auto"/>
        <w:rPr>
          <w:rFonts w:asciiTheme="minorHAnsi" w:hAnsiTheme="minorHAnsi" w:cstheme="minorHAnsi"/>
          <w:lang w:eastAsia="nb-NO"/>
        </w:rPr>
        <w:sectPr w:rsidR="00AD5446" w:rsidRPr="00BB758B" w:rsidSect="00081F1E">
          <w:footerReference w:type="default" r:id="rId11"/>
          <w:pgSz w:w="16838" w:h="11906" w:orient="landscape"/>
          <w:pgMar w:top="1134" w:right="1701" w:bottom="1134" w:left="1701" w:header="708" w:footer="708" w:gutter="0"/>
          <w:cols w:space="708"/>
          <w:docGrid w:linePitch="360"/>
        </w:sectPr>
      </w:pPr>
    </w:p>
    <w:tbl>
      <w:tblPr>
        <w:tblW w:w="14011"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004"/>
        <w:gridCol w:w="4166"/>
        <w:gridCol w:w="1865"/>
        <w:gridCol w:w="4514"/>
      </w:tblGrid>
      <w:tr w:rsidR="00AD5446" w:rsidRPr="00BB758B" w14:paraId="7AC37974"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03C004B3"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lastRenderedPageBreak/>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7880F2A2"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Angelina Lo Giudice</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05E9261E"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CNR-ISP</w:t>
            </w:r>
            <w:r w:rsidRPr="00BB758B">
              <w:rPr>
                <w:rFonts w:asciiTheme="minorHAnsi" w:hAnsiTheme="minorHAnsi" w:cstheme="minorHAnsi"/>
                <w:lang w:val="en-GB" w:eastAsia="nb-NO"/>
              </w:rPr>
              <w:br/>
              <w:t>National Research Council</w:t>
            </w:r>
            <w:r w:rsidRPr="00BB758B">
              <w:rPr>
                <w:rFonts w:asciiTheme="minorHAnsi" w:hAnsiTheme="minorHAnsi" w:cstheme="minorHAnsi"/>
                <w:lang w:val="en-GB" w:eastAsia="nb-NO"/>
              </w:rPr>
              <w:br/>
              <w:t>Institute of Polar Sciences</w:t>
            </w:r>
          </w:p>
          <w:p w14:paraId="5C680AB6"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c/o Scientific Campus - Ca' Foscari University Venice - Via Torino, 155 - 30172 VENEZIA MESTRE (VE)</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1E6FE2B4"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rPr>
              <w:t>+39 041 2348547</w:t>
            </w: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4558CD29"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angelina.logiudice@cnr.it</w:t>
            </w:r>
          </w:p>
        </w:tc>
      </w:tr>
      <w:tr w:rsidR="00AD5446" w:rsidRPr="00BB758B" w14:paraId="3EC08FB5"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81755FF"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724ADF0A"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Warren Cairns</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3D5B86CF"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CNR-ISP</w:t>
            </w:r>
            <w:r w:rsidRPr="00BB758B">
              <w:rPr>
                <w:rFonts w:asciiTheme="minorHAnsi" w:hAnsiTheme="minorHAnsi" w:cstheme="minorHAnsi"/>
                <w:lang w:val="en-GB" w:eastAsia="nb-NO"/>
              </w:rPr>
              <w:br/>
              <w:t>National Research Council</w:t>
            </w:r>
            <w:r w:rsidRPr="00BB758B">
              <w:rPr>
                <w:rFonts w:asciiTheme="minorHAnsi" w:hAnsiTheme="minorHAnsi" w:cstheme="minorHAnsi"/>
                <w:lang w:val="en-GB" w:eastAsia="nb-NO"/>
              </w:rPr>
              <w:br/>
              <w:t>Institute of Polar Sciences</w:t>
            </w:r>
          </w:p>
          <w:p w14:paraId="7B4F768E"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c/o Scientific Campus - Ca' Foscari University Venice - Via Torino, 155 - 30172 VENEZIA MESTRE (VE)</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3284311B"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+39 041 2348547</w:t>
            </w: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145C94AE"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Warren.cairns@cnr.it</w:t>
            </w:r>
          </w:p>
        </w:tc>
      </w:tr>
      <w:tr w:rsidR="00AD5446" w:rsidRPr="00BB758B" w14:paraId="17A21FB2"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7C55EAF1"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072317BD"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rPr>
              <w:t>Nicoletta Ademollo</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68526E9F"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IRSA/CNR</w:t>
            </w:r>
          </w:p>
          <w:p w14:paraId="3D6AB61C"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c/o Area della Ricerca Roma 1</w:t>
            </w:r>
            <w:r w:rsidRPr="00BB758B">
              <w:rPr>
                <w:rFonts w:asciiTheme="minorHAnsi" w:hAnsiTheme="minorHAnsi" w:cstheme="minorHAnsi"/>
                <w:lang w:val="en-GB" w:eastAsia="nb-NO"/>
              </w:rPr>
              <w:br/>
              <w:t>Via Salaria Km 29,300 C.P. 10 - 00015 Monterotondo Stazione (RM)</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41D91CAD" w14:textId="77777777" w:rsidR="00AD5446" w:rsidRPr="00BB758B" w:rsidRDefault="00AD5446" w:rsidP="00BB758B">
            <w:pPr>
              <w:spacing w:line="276" w:lineRule="auto"/>
              <w:rPr>
                <w:rFonts w:asciiTheme="minorHAnsi" w:hAnsiTheme="minorHAnsi" w:cstheme="minorHAnsi"/>
                <w:lang w:val="en-GB"/>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412DDDC8"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ademollo@irsa.cnr.it</w:t>
            </w:r>
          </w:p>
        </w:tc>
      </w:tr>
      <w:tr w:rsidR="00AD5446" w:rsidRPr="00BB758B" w14:paraId="56AA7BF9"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41A6A191"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30911078"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Vito Vitale</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4831886F" w14:textId="77777777" w:rsidR="00AD5446" w:rsidRPr="00BB758B" w:rsidRDefault="00AD5446" w:rsidP="00BB758B">
            <w:pPr>
              <w:spacing w:line="276" w:lineRule="auto"/>
              <w:rPr>
                <w:rFonts w:asciiTheme="minorHAnsi" w:hAnsiTheme="minorHAnsi" w:cstheme="minorHAnsi"/>
                <w:color w:val="000000"/>
                <w:lang w:val="en-GB" w:eastAsia="nb-NO"/>
              </w:rPr>
            </w:pPr>
            <w:r w:rsidRPr="00BB758B">
              <w:rPr>
                <w:rFonts w:asciiTheme="minorHAnsi" w:hAnsiTheme="minorHAnsi" w:cstheme="minorHAnsi"/>
                <w:color w:val="000000"/>
                <w:lang w:val="en-GB" w:eastAsia="nb-NO"/>
              </w:rPr>
              <w:t>Institute of Atmospheric Sciences and Climate (ISAC)</w:t>
            </w:r>
            <w:r w:rsidRPr="00BB758B">
              <w:rPr>
                <w:rFonts w:asciiTheme="minorHAnsi" w:hAnsiTheme="minorHAnsi" w:cstheme="minorHAnsi"/>
                <w:color w:val="000000"/>
                <w:lang w:val="en-GB" w:eastAsia="nb-NO"/>
              </w:rPr>
              <w:br/>
              <w:t>National Research Council</w:t>
            </w:r>
          </w:p>
          <w:p w14:paraId="2F4BF70C"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color w:val="000000"/>
                <w:lang w:eastAsia="nb-NO"/>
              </w:rPr>
              <w:t>Via Gobetti 101</w:t>
            </w:r>
            <w:r w:rsidRPr="00BB758B">
              <w:rPr>
                <w:rFonts w:asciiTheme="minorHAnsi" w:hAnsiTheme="minorHAnsi" w:cstheme="minorHAnsi"/>
                <w:color w:val="000000"/>
                <w:lang w:eastAsia="nb-NO"/>
              </w:rPr>
              <w:br/>
              <w:t>40129 Bologna</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10515058" w14:textId="77777777" w:rsidR="00AD5446" w:rsidRPr="00BB758B" w:rsidRDefault="00AD5446" w:rsidP="00BB758B">
            <w:pPr>
              <w:spacing w:line="276" w:lineRule="auto"/>
              <w:rPr>
                <w:rFonts w:asciiTheme="minorHAnsi" w:hAnsiTheme="minorHAnsi" w:cstheme="minorHAnsi"/>
                <w:color w:val="000000"/>
                <w:lang w:eastAsia="nb-NO"/>
              </w:rPr>
            </w:pPr>
            <w:r w:rsidRPr="00BB758B">
              <w:rPr>
                <w:rFonts w:asciiTheme="minorHAnsi" w:hAnsiTheme="minorHAnsi" w:cstheme="minorHAnsi"/>
                <w:color w:val="000000"/>
                <w:lang w:eastAsia="nb-NO"/>
              </w:rPr>
              <w:t>+39 051 639 9595</w:t>
            </w:r>
          </w:p>
          <w:p w14:paraId="1A83F04D"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color w:val="000000"/>
                <w:lang w:eastAsia="nb-NO"/>
              </w:rPr>
              <w:t>Cell: +39 348 408 6782</w:t>
            </w: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52A67384" w14:textId="77777777" w:rsidR="00AD5446" w:rsidRPr="00BB758B" w:rsidRDefault="00272A1B" w:rsidP="00BB758B">
            <w:pPr>
              <w:spacing w:line="276" w:lineRule="auto"/>
              <w:rPr>
                <w:rFonts w:asciiTheme="minorHAnsi" w:hAnsiTheme="minorHAnsi" w:cstheme="minorHAnsi"/>
              </w:rPr>
            </w:pPr>
            <w:hyperlink r:id="rId12" w:history="1">
              <w:r w:rsidR="00AD5446" w:rsidRPr="00BB758B">
                <w:rPr>
                  <w:rStyle w:val="Hyperlink"/>
                  <w:rFonts w:asciiTheme="minorHAnsi" w:hAnsiTheme="minorHAnsi" w:cstheme="minorHAnsi"/>
                  <w:lang w:eastAsia="nb-NO"/>
                </w:rPr>
                <w:t>v.vitale@isac.cnr.it</w:t>
              </w:r>
            </w:hyperlink>
          </w:p>
        </w:tc>
      </w:tr>
      <w:tr w:rsidR="00AD5446" w:rsidRPr="00BB758B" w14:paraId="181AC057"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6562E44F"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Norway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1DDD9746"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Ketil Tørseth</w:t>
            </w:r>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59011379"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Norwegian Institute for Air Research (NILU)</w:t>
            </w:r>
          </w:p>
          <w:p w14:paraId="1954E7E5"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Postboks 100</w:t>
            </w:r>
          </w:p>
          <w:p w14:paraId="6950F4FC"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N-2027 Kjeller</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61D35B9C" w14:textId="77777777" w:rsidR="00AD5446" w:rsidRPr="00BB758B" w:rsidRDefault="00AD5446" w:rsidP="00BB758B">
            <w:pPr>
              <w:spacing w:line="276" w:lineRule="auto"/>
              <w:rPr>
                <w:rFonts w:asciiTheme="minorHAnsi" w:hAnsiTheme="minorHAnsi" w:cstheme="minorHAnsi"/>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046E5760"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rPr>
              <w:t>g2m-atmos@nilu.no</w:t>
            </w:r>
          </w:p>
        </w:tc>
      </w:tr>
      <w:tr w:rsidR="00AD5446" w:rsidRPr="00BB758B" w14:paraId="649F65F9"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55518180"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Russia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32E1F8AC" w14:textId="77777777" w:rsidR="00AD5446" w:rsidRPr="00BB758B" w:rsidRDefault="00AD5446" w:rsidP="00BB758B">
            <w:pPr>
              <w:spacing w:line="276" w:lineRule="auto"/>
              <w:rPr>
                <w:rFonts w:asciiTheme="minorHAnsi" w:hAnsiTheme="minorHAnsi" w:cstheme="minorHAnsi"/>
                <w:lang w:eastAsia="nb-NO"/>
              </w:rPr>
            </w:pPr>
            <w:bookmarkStart w:id="7" w:name="_Hlk64372825"/>
            <w:r w:rsidRPr="00BB758B">
              <w:rPr>
                <w:rFonts w:asciiTheme="minorHAnsi" w:hAnsiTheme="minorHAnsi" w:cstheme="minorHAnsi"/>
                <w:lang w:val="en-US"/>
              </w:rPr>
              <w:t>Nadezhda Kharlampieva</w:t>
            </w:r>
            <w:bookmarkEnd w:id="7"/>
          </w:p>
        </w:tc>
        <w:tc>
          <w:tcPr>
            <w:tcW w:w="4166" w:type="dxa"/>
            <w:tcBorders>
              <w:top w:val="outset" w:sz="6" w:space="0" w:color="D0D7E5"/>
              <w:left w:val="outset" w:sz="6" w:space="0" w:color="D0D7E5"/>
              <w:bottom w:val="outset" w:sz="6" w:space="0" w:color="D0D7E5"/>
              <w:right w:val="outset" w:sz="6" w:space="0" w:color="D0D7E5"/>
            </w:tcBorders>
            <w:shd w:val="clear" w:color="auto" w:fill="auto"/>
          </w:tcPr>
          <w:p w14:paraId="220DAAEA" w14:textId="77777777" w:rsidR="00AD5446" w:rsidRPr="00BB758B" w:rsidRDefault="00AD5446" w:rsidP="00BB758B">
            <w:pPr>
              <w:pStyle w:val="PlainText"/>
              <w:spacing w:line="276" w:lineRule="auto"/>
              <w:rPr>
                <w:rFonts w:asciiTheme="minorHAnsi" w:hAnsiTheme="minorHAnsi" w:cstheme="minorHAnsi"/>
                <w:lang w:val="en-US"/>
              </w:rPr>
            </w:pPr>
            <w:r w:rsidRPr="00BB758B">
              <w:rPr>
                <w:rFonts w:asciiTheme="minorHAnsi" w:hAnsiTheme="minorHAnsi" w:cstheme="minorHAnsi"/>
                <w:lang w:val="en-US"/>
              </w:rPr>
              <w:t>Saint-Petersburg University</w:t>
            </w:r>
          </w:p>
          <w:p w14:paraId="016290FA" w14:textId="77777777" w:rsidR="00AD5446" w:rsidRPr="00BB758B" w:rsidRDefault="00AD5446" w:rsidP="00BB758B">
            <w:pPr>
              <w:pStyle w:val="PlainText"/>
              <w:spacing w:line="276" w:lineRule="auto"/>
              <w:rPr>
                <w:rFonts w:asciiTheme="minorHAnsi" w:hAnsiTheme="minorHAnsi" w:cstheme="minorHAnsi"/>
                <w:lang w:val="en-US"/>
              </w:rPr>
            </w:pPr>
            <w:r w:rsidRPr="00BB758B">
              <w:rPr>
                <w:rFonts w:asciiTheme="minorHAnsi" w:hAnsiTheme="minorHAnsi" w:cstheme="minorHAnsi"/>
                <w:lang w:val="en-US"/>
              </w:rPr>
              <w:t xml:space="preserve">&amp; </w:t>
            </w:r>
          </w:p>
          <w:p w14:paraId="3D60829D" w14:textId="77777777" w:rsidR="00AD5446" w:rsidRPr="00BB758B" w:rsidRDefault="00AD5446" w:rsidP="00BB758B">
            <w:pPr>
              <w:pStyle w:val="PlainText"/>
              <w:spacing w:line="276" w:lineRule="auto"/>
              <w:rPr>
                <w:rFonts w:asciiTheme="minorHAnsi" w:hAnsiTheme="minorHAnsi" w:cstheme="minorHAnsi"/>
                <w:lang w:val="en-US"/>
              </w:rPr>
            </w:pPr>
            <w:r w:rsidRPr="00BB758B">
              <w:rPr>
                <w:rFonts w:asciiTheme="minorHAnsi" w:hAnsiTheme="minorHAnsi" w:cstheme="minorHAnsi"/>
                <w:lang w:val="en-US"/>
              </w:rPr>
              <w:t>Department of Hydrology and Water Resources, AARI</w:t>
            </w:r>
          </w:p>
          <w:p w14:paraId="3A7F98EE" w14:textId="77777777" w:rsidR="00AD5446" w:rsidRPr="00BB758B" w:rsidRDefault="00AD5446" w:rsidP="00BB758B">
            <w:pPr>
              <w:spacing w:line="276" w:lineRule="auto"/>
              <w:rPr>
                <w:rFonts w:asciiTheme="minorHAnsi" w:hAnsiTheme="minorHAnsi" w:cstheme="minorHAnsi"/>
                <w:lang w:val="en-US" w:eastAsia="nb-NO"/>
              </w:rPr>
            </w:pP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4C1AA3DF" w14:textId="77777777" w:rsidR="00AD5446" w:rsidRPr="00BB758B" w:rsidRDefault="00AD5446" w:rsidP="00BB758B">
            <w:pPr>
              <w:spacing w:line="276" w:lineRule="auto"/>
              <w:rPr>
                <w:rFonts w:asciiTheme="minorHAnsi" w:hAnsiTheme="minorHAnsi" w:cstheme="minorHAnsi"/>
                <w:lang w:val="en-GB"/>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350D91CE" w14:textId="77777777" w:rsidR="00AD5446" w:rsidRPr="00BB758B" w:rsidRDefault="00AD5446" w:rsidP="00BB758B">
            <w:pPr>
              <w:spacing w:line="276" w:lineRule="auto"/>
              <w:rPr>
                <w:rFonts w:asciiTheme="minorHAnsi" w:hAnsiTheme="minorHAnsi" w:cstheme="minorHAnsi"/>
                <w:color w:val="333333"/>
                <w:sz w:val="21"/>
                <w:szCs w:val="21"/>
                <w:shd w:val="clear" w:color="auto" w:fill="FFFFFF"/>
              </w:rPr>
            </w:pPr>
            <w:r w:rsidRPr="00BB758B">
              <w:rPr>
                <w:rFonts w:asciiTheme="minorHAnsi" w:hAnsiTheme="minorHAnsi" w:cstheme="minorHAnsi"/>
                <w:color w:val="333333"/>
                <w:sz w:val="21"/>
                <w:szCs w:val="21"/>
                <w:shd w:val="clear" w:color="auto" w:fill="FFFFFF"/>
              </w:rPr>
              <w:t>n.kharlampieva@spbu.ru</w:t>
            </w:r>
          </w:p>
        </w:tc>
      </w:tr>
    </w:tbl>
    <w:p w14:paraId="5217EF00" w14:textId="77777777" w:rsidR="00AD5446" w:rsidRPr="00BB758B" w:rsidRDefault="00AD5446" w:rsidP="00BB758B">
      <w:pPr>
        <w:spacing w:line="276" w:lineRule="auto"/>
        <w:rPr>
          <w:rFonts w:asciiTheme="minorHAnsi" w:hAnsiTheme="minorHAnsi" w:cstheme="minorHAnsi"/>
          <w:lang w:eastAsia="nb-NO"/>
        </w:rPr>
        <w:sectPr w:rsidR="00AD5446" w:rsidRPr="00BB758B" w:rsidSect="00081F1E">
          <w:pgSz w:w="16838" w:h="11906" w:orient="landscape"/>
          <w:pgMar w:top="1134" w:right="1701" w:bottom="1134" w:left="1701" w:header="708" w:footer="708" w:gutter="0"/>
          <w:cols w:space="708"/>
          <w:docGrid w:linePitch="360"/>
        </w:sectPr>
      </w:pPr>
    </w:p>
    <w:tbl>
      <w:tblPr>
        <w:tblW w:w="14011"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004"/>
        <w:gridCol w:w="54"/>
        <w:gridCol w:w="4112"/>
        <w:gridCol w:w="1865"/>
        <w:gridCol w:w="4514"/>
      </w:tblGrid>
      <w:tr w:rsidR="00AD5446" w:rsidRPr="00BB758B" w14:paraId="45C5D0F5"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1B83383C"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lastRenderedPageBreak/>
              <w:t>USA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14110C46" w14:textId="77777777" w:rsidR="00AD5446" w:rsidRPr="00BB758B" w:rsidRDefault="00AD5446" w:rsidP="00BB758B">
            <w:pPr>
              <w:spacing w:line="276" w:lineRule="auto"/>
              <w:rPr>
                <w:rFonts w:asciiTheme="minorHAnsi" w:hAnsiTheme="minorHAnsi" w:cstheme="minorHAnsi"/>
                <w:lang w:eastAsia="nb-NO"/>
              </w:rPr>
            </w:pPr>
            <w:r w:rsidRPr="00BB758B">
              <w:rPr>
                <w:rFonts w:asciiTheme="minorHAnsi" w:hAnsiTheme="minorHAnsi" w:cstheme="minorHAnsi"/>
                <w:lang w:eastAsia="nb-NO"/>
              </w:rPr>
              <w:t>Hajo Eicken</w:t>
            </w:r>
          </w:p>
          <w:p w14:paraId="6D108EED" w14:textId="77777777" w:rsidR="00AD5446" w:rsidRPr="00BB758B" w:rsidRDefault="00AD5446" w:rsidP="00BB758B">
            <w:pPr>
              <w:spacing w:line="276" w:lineRule="auto"/>
              <w:rPr>
                <w:rFonts w:asciiTheme="minorHAnsi" w:hAnsiTheme="minorHAnsi" w:cstheme="minorHAnsi"/>
                <w:lang w:eastAsia="nb-NO"/>
              </w:rPr>
            </w:pPr>
          </w:p>
        </w:tc>
        <w:tc>
          <w:tcPr>
            <w:tcW w:w="4166" w:type="dxa"/>
            <w:gridSpan w:val="2"/>
            <w:tcBorders>
              <w:top w:val="outset" w:sz="6" w:space="0" w:color="D0D7E5"/>
              <w:left w:val="outset" w:sz="6" w:space="0" w:color="D0D7E5"/>
              <w:bottom w:val="outset" w:sz="6" w:space="0" w:color="D0D7E5"/>
              <w:right w:val="outset" w:sz="6" w:space="0" w:color="D0D7E5"/>
            </w:tcBorders>
            <w:shd w:val="clear" w:color="auto" w:fill="auto"/>
          </w:tcPr>
          <w:p w14:paraId="2F480E76" w14:textId="77777777" w:rsidR="00AD5446" w:rsidRPr="00BB758B" w:rsidRDefault="00272A1B" w:rsidP="00BB758B">
            <w:pPr>
              <w:spacing w:line="276" w:lineRule="auto"/>
              <w:rPr>
                <w:rFonts w:asciiTheme="minorHAnsi" w:hAnsiTheme="minorHAnsi" w:cstheme="minorHAnsi"/>
                <w:lang w:val="en-GB" w:eastAsia="nb-NO"/>
              </w:rPr>
            </w:pPr>
            <w:hyperlink r:id="rId13" w:history="1">
              <w:r w:rsidR="00AD5446" w:rsidRPr="00BB758B">
                <w:rPr>
                  <w:rFonts w:asciiTheme="minorHAnsi" w:hAnsiTheme="minorHAnsi" w:cstheme="minorHAnsi"/>
                  <w:lang w:val="en-GB" w:eastAsia="nb-NO"/>
                </w:rPr>
                <w:t>University of Alaska Anchorage</w:t>
              </w:r>
            </w:hyperlink>
            <w:r w:rsidR="00AD5446" w:rsidRPr="00BB758B">
              <w:rPr>
                <w:rFonts w:asciiTheme="minorHAnsi" w:hAnsiTheme="minorHAnsi" w:cstheme="minorHAnsi"/>
                <w:lang w:val="en-GB" w:eastAsia="nb-NO"/>
              </w:rPr>
              <w:t>P.O. Box 757340</w:t>
            </w:r>
            <w:r w:rsidR="00AD5446" w:rsidRPr="00BB758B">
              <w:rPr>
                <w:rFonts w:asciiTheme="minorHAnsi" w:hAnsiTheme="minorHAnsi" w:cstheme="minorHAnsi"/>
                <w:lang w:val="en-GB" w:eastAsia="nb-NO"/>
              </w:rPr>
              <w:br/>
              <w:t>Fairbanks , AK 99775</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7A5FA226" w14:textId="77777777" w:rsidR="00AD5446" w:rsidRPr="00BB758B" w:rsidRDefault="00272A1B" w:rsidP="00BB758B">
            <w:pPr>
              <w:spacing w:line="276" w:lineRule="auto"/>
              <w:rPr>
                <w:rFonts w:asciiTheme="minorHAnsi" w:hAnsiTheme="minorHAnsi" w:cstheme="minorHAnsi"/>
              </w:rPr>
            </w:pPr>
            <w:hyperlink r:id="rId14" w:history="1">
              <w:r w:rsidR="00AD5446" w:rsidRPr="00BB758B">
                <w:rPr>
                  <w:rFonts w:asciiTheme="minorHAnsi" w:hAnsiTheme="minorHAnsi" w:cstheme="minorHAnsi"/>
                </w:rPr>
                <w:t>+1 907 474 7280</w:t>
              </w:r>
            </w:hyperlink>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41DC917A"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color w:val="333333"/>
                <w:sz w:val="21"/>
                <w:szCs w:val="21"/>
                <w:shd w:val="clear" w:color="auto" w:fill="FFFFFF"/>
              </w:rPr>
              <w:t>heicken@alaska.edu</w:t>
            </w:r>
          </w:p>
        </w:tc>
      </w:tr>
      <w:tr w:rsidR="00AD5446" w:rsidRPr="00BB758B" w14:paraId="5B466671" w14:textId="77777777" w:rsidTr="00081F1E">
        <w:trPr>
          <w:tblCellSpacing w:w="0" w:type="dxa"/>
        </w:trPr>
        <w:tc>
          <w:tcPr>
            <w:tcW w:w="14011" w:type="dxa"/>
            <w:gridSpan w:val="6"/>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14:paraId="50EE2676" w14:textId="77777777" w:rsidR="00AD5446" w:rsidRPr="00BB758B" w:rsidRDefault="00AD5446" w:rsidP="00BB758B">
            <w:pPr>
              <w:spacing w:line="276" w:lineRule="auto"/>
              <w:jc w:val="center"/>
              <w:rPr>
                <w:rFonts w:asciiTheme="minorHAnsi" w:hAnsiTheme="minorHAnsi" w:cstheme="minorHAnsi"/>
              </w:rPr>
            </w:pPr>
            <w:r w:rsidRPr="00BB758B">
              <w:rPr>
                <w:rFonts w:asciiTheme="minorHAnsi" w:hAnsiTheme="minorHAnsi" w:cstheme="minorHAnsi"/>
                <w:b/>
                <w:lang w:val="en-GB" w:eastAsia="nb-NO"/>
              </w:rPr>
              <w:t>Organisations</w:t>
            </w:r>
          </w:p>
        </w:tc>
      </w:tr>
      <w:tr w:rsidR="00AD5446" w:rsidRPr="00BB758B" w14:paraId="0E23B996"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6D4D445"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AMAP</w:t>
            </w:r>
          </w:p>
          <w:p w14:paraId="1DE01F07"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(SAON Secretariat)</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3A131FB8"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Jan René Larsen</w:t>
            </w:r>
          </w:p>
        </w:tc>
        <w:tc>
          <w:tcPr>
            <w:tcW w:w="4112" w:type="dxa"/>
            <w:tcBorders>
              <w:top w:val="outset" w:sz="6" w:space="0" w:color="D0D7E5"/>
              <w:left w:val="outset" w:sz="6" w:space="0" w:color="D0D7E5"/>
              <w:bottom w:val="outset" w:sz="6" w:space="0" w:color="D0D7E5"/>
              <w:right w:val="outset" w:sz="6" w:space="0" w:color="D0D7E5"/>
            </w:tcBorders>
            <w:shd w:val="clear" w:color="auto" w:fill="auto"/>
          </w:tcPr>
          <w:p w14:paraId="0AB496F6" w14:textId="77777777" w:rsidR="00AD5446" w:rsidRPr="00BB758B" w:rsidRDefault="00AD5446" w:rsidP="00BB758B">
            <w:pPr>
              <w:spacing w:line="276" w:lineRule="auto"/>
              <w:rPr>
                <w:rFonts w:asciiTheme="minorHAnsi" w:hAnsiTheme="minorHAnsi" w:cstheme="minorHAnsi"/>
                <w:lang w:val="en-US" w:eastAsia="nb-NO"/>
              </w:rPr>
            </w:pPr>
            <w:r w:rsidRPr="00BB758B">
              <w:rPr>
                <w:rFonts w:asciiTheme="minorHAnsi" w:hAnsiTheme="minorHAnsi" w:cstheme="minorHAnsi"/>
                <w:lang w:val="en-GB" w:eastAsia="nb-NO"/>
              </w:rPr>
              <w:t>Arctic Monitoring and Assessment Programme</w:t>
            </w:r>
            <w:r w:rsidRPr="00BB758B">
              <w:rPr>
                <w:rFonts w:asciiTheme="minorHAnsi" w:hAnsiTheme="minorHAnsi" w:cstheme="minorHAnsi"/>
                <w:lang w:val="en-GB" w:eastAsia="nb-NO"/>
              </w:rPr>
              <w:br/>
              <w:t>Secretariat</w:t>
            </w:r>
          </w:p>
          <w:p w14:paraId="4D1008EC"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US" w:eastAsia="nb-NO"/>
              </w:rPr>
              <w:t>Visiting: Hjalmar Johansens gate 14, 9007 Tromsø</w:t>
            </w:r>
            <w:r w:rsidRPr="00BB758B">
              <w:rPr>
                <w:rFonts w:asciiTheme="minorHAnsi" w:hAnsiTheme="minorHAnsi" w:cstheme="minorHAnsi"/>
                <w:lang w:val="en-US" w:eastAsia="nb-NO"/>
              </w:rPr>
              <w:br/>
              <w:t>Postal: The Fram Centre, Box 6606 Langnes, 9296 Tromsø</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7B33305B"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+45 23 61 81 77</w:t>
            </w: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75D2FF1A" w14:textId="77777777" w:rsidR="00AD5446" w:rsidRPr="00BB758B" w:rsidRDefault="00272A1B" w:rsidP="00BB758B">
            <w:pPr>
              <w:spacing w:line="276" w:lineRule="auto"/>
              <w:rPr>
                <w:rStyle w:val="Hyperlink"/>
                <w:rFonts w:asciiTheme="minorHAnsi" w:hAnsiTheme="minorHAnsi" w:cstheme="minorHAnsi"/>
                <w:color w:val="auto"/>
                <w:lang w:val="en-GB" w:eastAsia="nb-NO"/>
              </w:rPr>
            </w:pPr>
            <w:hyperlink r:id="rId15" w:history="1">
              <w:r w:rsidR="00AD5446" w:rsidRPr="00BB758B">
                <w:rPr>
                  <w:rStyle w:val="Hyperlink"/>
                  <w:rFonts w:asciiTheme="minorHAnsi" w:hAnsiTheme="minorHAnsi" w:cstheme="minorHAnsi"/>
                  <w:color w:val="auto"/>
                  <w:lang w:val="en-GB" w:eastAsia="nb-NO"/>
                </w:rPr>
                <w:t>jan.rene.larsen@amap.no</w:t>
              </w:r>
            </w:hyperlink>
          </w:p>
          <w:p w14:paraId="3A9185F3" w14:textId="77777777" w:rsidR="00AD5446" w:rsidRPr="00BB758B" w:rsidRDefault="00AD5446" w:rsidP="00BB758B">
            <w:pPr>
              <w:spacing w:line="276" w:lineRule="auto"/>
              <w:rPr>
                <w:rFonts w:asciiTheme="minorHAnsi" w:hAnsiTheme="minorHAnsi" w:cstheme="minorHAnsi"/>
                <w:lang w:val="en-GB" w:eastAsia="nb-NO"/>
              </w:rPr>
            </w:pPr>
          </w:p>
          <w:p w14:paraId="7BCC9EB4" w14:textId="77777777" w:rsidR="00AD5446" w:rsidRPr="00BB758B" w:rsidRDefault="00AD5446" w:rsidP="00BB758B">
            <w:pPr>
              <w:spacing w:line="276" w:lineRule="auto"/>
              <w:rPr>
                <w:rStyle w:val="Hyperlink"/>
                <w:rFonts w:asciiTheme="minorHAnsi" w:hAnsiTheme="minorHAnsi" w:cstheme="minorHAnsi"/>
                <w:color w:val="auto"/>
                <w:lang w:val="en-GB" w:eastAsia="nb-NO"/>
              </w:rPr>
            </w:pPr>
          </w:p>
          <w:p w14:paraId="73F16104" w14:textId="77777777" w:rsidR="00AD5446" w:rsidRPr="00BB758B" w:rsidRDefault="00AD5446" w:rsidP="00BB758B">
            <w:pPr>
              <w:spacing w:line="276" w:lineRule="auto"/>
              <w:jc w:val="center"/>
              <w:rPr>
                <w:rFonts w:asciiTheme="minorHAnsi" w:hAnsiTheme="minorHAnsi" w:cstheme="minorHAnsi"/>
                <w:lang w:val="en-GB" w:eastAsia="nb-NO"/>
              </w:rPr>
            </w:pPr>
          </w:p>
        </w:tc>
      </w:tr>
      <w:tr w:rsidR="00AD5446" w:rsidRPr="00BB758B" w14:paraId="20CDDECA"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BA47EA1" w14:textId="39A189F3"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Canada</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05360CA4"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Helen Joseph</w:t>
            </w:r>
            <w:r w:rsidRPr="00BB758B">
              <w:rPr>
                <w:rFonts w:asciiTheme="minorHAnsi" w:hAnsiTheme="minorHAnsi" w:cstheme="minorHAnsi"/>
                <w:lang w:val="en-GB" w:eastAsia="nb-NO"/>
              </w:rPr>
              <w:br/>
            </w:r>
          </w:p>
          <w:p w14:paraId="309AC8F2" w14:textId="77777777" w:rsidR="00AD5446" w:rsidRPr="00BB758B" w:rsidRDefault="00AD5446" w:rsidP="00BB758B">
            <w:pPr>
              <w:spacing w:line="276" w:lineRule="auto"/>
              <w:rPr>
                <w:rFonts w:asciiTheme="minorHAnsi" w:hAnsiTheme="minorHAnsi" w:cstheme="minorHAnsi"/>
                <w:lang w:val="en-GB" w:eastAsia="nb-NO"/>
              </w:rPr>
            </w:pPr>
          </w:p>
        </w:tc>
        <w:tc>
          <w:tcPr>
            <w:tcW w:w="4112" w:type="dxa"/>
            <w:tcBorders>
              <w:top w:val="outset" w:sz="6" w:space="0" w:color="D0D7E5"/>
              <w:left w:val="outset" w:sz="6" w:space="0" w:color="D0D7E5"/>
              <w:bottom w:val="outset" w:sz="6" w:space="0" w:color="D0D7E5"/>
              <w:right w:val="outset" w:sz="6" w:space="0" w:color="D0D7E5"/>
            </w:tcBorders>
            <w:shd w:val="clear" w:color="auto" w:fill="auto"/>
          </w:tcPr>
          <w:p w14:paraId="058FAF7F"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Helen C Joseph</w:t>
            </w:r>
          </w:p>
          <w:p w14:paraId="744C4C49"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HCJ Consulting</w:t>
            </w:r>
          </w:p>
          <w:p w14:paraId="2E1792B8"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21241 Seventeenth Road</w:t>
            </w:r>
          </w:p>
          <w:p w14:paraId="3D1BB951" w14:textId="59645C9B"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Dalkeith, Ontario</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6BA12440" w14:textId="77777777" w:rsidR="00AD5446" w:rsidRPr="00BB758B" w:rsidRDefault="00AD5446" w:rsidP="00BB758B">
            <w:pPr>
              <w:spacing w:line="276" w:lineRule="auto"/>
              <w:rPr>
                <w:rFonts w:asciiTheme="minorHAnsi" w:hAnsiTheme="minorHAnsi" w:cstheme="minorHAnsi"/>
                <w:lang w:val="en-GB"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1FF8A490" w14:textId="7A419640"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lang w:val="en-GB" w:eastAsia="nb-NO"/>
              </w:rPr>
              <w:t>helen@hcjconsulting.ca</w:t>
            </w:r>
          </w:p>
        </w:tc>
      </w:tr>
      <w:tr w:rsidR="00AD5446" w:rsidRPr="00BB758B" w14:paraId="550D0BFD"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0B9FB0E5" w14:textId="4D39F972"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eastAsia="nb-NO"/>
              </w:rPr>
              <w:t>INTERACT</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0851F1C0" w14:textId="43833E12"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eastAsia="nb-NO"/>
              </w:rPr>
              <w:t>Margareta Johansson</w:t>
            </w:r>
          </w:p>
        </w:tc>
        <w:tc>
          <w:tcPr>
            <w:tcW w:w="4112" w:type="dxa"/>
            <w:tcBorders>
              <w:top w:val="outset" w:sz="6" w:space="0" w:color="D0D7E5"/>
              <w:left w:val="outset" w:sz="6" w:space="0" w:color="D0D7E5"/>
              <w:bottom w:val="outset" w:sz="6" w:space="0" w:color="D0D7E5"/>
              <w:right w:val="outset" w:sz="6" w:space="0" w:color="D0D7E5"/>
            </w:tcBorders>
            <w:shd w:val="clear" w:color="auto" w:fill="auto"/>
          </w:tcPr>
          <w:p w14:paraId="1CF104E5"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 xml:space="preserve">Abisko Scientific Research Station </w:t>
            </w:r>
          </w:p>
          <w:p w14:paraId="65557C30"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 xml:space="preserve">&amp; </w:t>
            </w:r>
          </w:p>
          <w:p w14:paraId="1B8A23B8"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Lund University,</w:t>
            </w:r>
          </w:p>
          <w:p w14:paraId="1D88FB00" w14:textId="77777777" w:rsidR="00AD5446" w:rsidRPr="00BB758B" w:rsidRDefault="00AD5446" w:rsidP="00BB758B">
            <w:pPr>
              <w:spacing w:line="276" w:lineRule="auto"/>
              <w:rPr>
                <w:rFonts w:asciiTheme="minorHAnsi" w:hAnsiTheme="minorHAnsi" w:cstheme="minorHAnsi"/>
                <w:lang w:val="nb-NO" w:eastAsia="nb-NO"/>
              </w:rPr>
            </w:pPr>
            <w:r w:rsidRPr="00BB758B">
              <w:rPr>
                <w:rFonts w:asciiTheme="minorHAnsi" w:hAnsiTheme="minorHAnsi" w:cstheme="minorHAnsi"/>
                <w:lang w:val="en-GB" w:eastAsia="nb-NO"/>
              </w:rPr>
              <w:t xml:space="preserve">Dept. of Physical Geogr. And Ecos. </w:t>
            </w:r>
            <w:r w:rsidRPr="00BB758B">
              <w:rPr>
                <w:rFonts w:asciiTheme="minorHAnsi" w:hAnsiTheme="minorHAnsi" w:cstheme="minorHAnsi"/>
                <w:lang w:val="nb-NO" w:eastAsia="nb-NO"/>
              </w:rPr>
              <w:t>Analysis</w:t>
            </w:r>
          </w:p>
          <w:p w14:paraId="2B11E879" w14:textId="77777777" w:rsidR="00AD5446" w:rsidRPr="00BB758B" w:rsidRDefault="00AD5446" w:rsidP="00BB758B">
            <w:pPr>
              <w:spacing w:line="276" w:lineRule="auto"/>
              <w:rPr>
                <w:rFonts w:asciiTheme="minorHAnsi" w:hAnsiTheme="minorHAnsi" w:cstheme="minorHAnsi"/>
                <w:lang w:val="nb-NO" w:eastAsia="nb-NO"/>
              </w:rPr>
            </w:pPr>
          </w:p>
          <w:p w14:paraId="691029A5" w14:textId="77777777" w:rsidR="00AD5446" w:rsidRPr="00BB758B" w:rsidRDefault="00AD5446" w:rsidP="00BB758B">
            <w:pPr>
              <w:spacing w:line="276" w:lineRule="auto"/>
              <w:rPr>
                <w:rFonts w:asciiTheme="minorHAnsi" w:hAnsiTheme="minorHAnsi" w:cstheme="minorHAnsi"/>
                <w:lang w:val="nb-NO" w:eastAsia="nb-NO"/>
              </w:rPr>
            </w:pPr>
            <w:r w:rsidRPr="00BB758B">
              <w:rPr>
                <w:rFonts w:asciiTheme="minorHAnsi" w:hAnsiTheme="minorHAnsi" w:cstheme="minorHAnsi"/>
                <w:lang w:val="nb-NO" w:eastAsia="nb-NO"/>
              </w:rPr>
              <w:t>SE-981 07 Abisko</w:t>
            </w:r>
          </w:p>
          <w:p w14:paraId="2C1A87EB" w14:textId="77777777" w:rsidR="00AD5446" w:rsidRPr="00BB758B" w:rsidRDefault="00AD5446" w:rsidP="00BB758B">
            <w:pPr>
              <w:spacing w:line="276" w:lineRule="auto"/>
              <w:rPr>
                <w:rFonts w:asciiTheme="minorHAnsi" w:hAnsiTheme="minorHAnsi" w:cstheme="minorHAnsi"/>
                <w:lang w:val="nb-NO" w:eastAsia="nb-NO"/>
              </w:rPr>
            </w:pPr>
          </w:p>
          <w:p w14:paraId="10DD0835" w14:textId="77777777" w:rsidR="00AD5446" w:rsidRPr="00BB758B" w:rsidRDefault="00AD5446" w:rsidP="00BB758B">
            <w:pPr>
              <w:spacing w:line="276" w:lineRule="auto"/>
              <w:rPr>
                <w:rFonts w:asciiTheme="minorHAnsi" w:hAnsiTheme="minorHAnsi" w:cstheme="minorHAnsi"/>
                <w:lang w:val="nb-NO" w:eastAsia="nb-NO"/>
              </w:rPr>
            </w:pPr>
            <w:r w:rsidRPr="00BB758B">
              <w:rPr>
                <w:rFonts w:asciiTheme="minorHAnsi" w:hAnsiTheme="minorHAnsi" w:cstheme="minorHAnsi"/>
                <w:lang w:val="nb-NO" w:eastAsia="nb-NO"/>
              </w:rPr>
              <w:t>Sölveg 12</w:t>
            </w:r>
          </w:p>
          <w:p w14:paraId="4AB3FAD6" w14:textId="0A9097D3" w:rsidR="00AD5446" w:rsidRPr="00BB758B" w:rsidRDefault="00AD5446" w:rsidP="00BB758B">
            <w:pPr>
              <w:spacing w:line="276" w:lineRule="auto"/>
              <w:rPr>
                <w:rFonts w:asciiTheme="minorHAnsi" w:hAnsiTheme="minorHAnsi" w:cstheme="minorHAnsi"/>
                <w:lang w:val="nb-NO" w:eastAsia="nb-NO"/>
              </w:rPr>
            </w:pPr>
            <w:r w:rsidRPr="00BB758B">
              <w:rPr>
                <w:rFonts w:asciiTheme="minorHAnsi" w:hAnsiTheme="minorHAnsi" w:cstheme="minorHAnsi"/>
                <w:lang w:val="nb-NO" w:eastAsia="nb-NO"/>
              </w:rPr>
              <w:t>SE-Lund</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75AAC466" w14:textId="77777777" w:rsidR="00AD5446" w:rsidRPr="00BB758B" w:rsidRDefault="00AD5446" w:rsidP="00BB758B">
            <w:pPr>
              <w:spacing w:line="276" w:lineRule="auto"/>
              <w:rPr>
                <w:rFonts w:asciiTheme="minorHAnsi" w:hAnsiTheme="minorHAnsi" w:cstheme="minorHAnsi"/>
                <w:lang w:val="nb-NO"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333D6309" w14:textId="681D2077" w:rsidR="00AD5446" w:rsidRPr="00BB758B" w:rsidRDefault="00AD5446" w:rsidP="00BB758B">
            <w:pPr>
              <w:spacing w:line="276" w:lineRule="auto"/>
              <w:rPr>
                <w:rFonts w:asciiTheme="minorHAnsi" w:hAnsiTheme="minorHAnsi" w:cstheme="minorHAnsi"/>
                <w:lang w:val="nb-NO" w:eastAsia="nb-NO"/>
              </w:rPr>
            </w:pPr>
            <w:r w:rsidRPr="00BB758B">
              <w:rPr>
                <w:rFonts w:asciiTheme="minorHAnsi" w:hAnsiTheme="minorHAnsi" w:cstheme="minorHAnsi"/>
                <w:color w:val="333333"/>
                <w:sz w:val="21"/>
                <w:szCs w:val="21"/>
                <w:shd w:val="clear" w:color="auto" w:fill="FFFFFF"/>
                <w:lang w:val="nb-NO"/>
              </w:rPr>
              <w:t>Margareta.Johansson@nateko.lu.se</w:t>
            </w:r>
          </w:p>
        </w:tc>
      </w:tr>
      <w:tr w:rsidR="00AD5446" w:rsidRPr="00BB758B" w14:paraId="05742B0D"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0B936EF6"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SIOS</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32148113"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Heikki Lihavainen</w:t>
            </w:r>
          </w:p>
        </w:tc>
        <w:tc>
          <w:tcPr>
            <w:tcW w:w="4112" w:type="dxa"/>
            <w:tcBorders>
              <w:top w:val="outset" w:sz="6" w:space="0" w:color="D0D7E5"/>
              <w:left w:val="outset" w:sz="6" w:space="0" w:color="D0D7E5"/>
              <w:bottom w:val="outset" w:sz="6" w:space="0" w:color="D0D7E5"/>
              <w:right w:val="outset" w:sz="6" w:space="0" w:color="D0D7E5"/>
            </w:tcBorders>
            <w:shd w:val="clear" w:color="auto" w:fill="auto"/>
          </w:tcPr>
          <w:p w14:paraId="57A88819"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Svalbard Integrated Arctic Earth Observing System</w:t>
            </w:r>
          </w:p>
          <w:p w14:paraId="777A0AE2"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SIOS Knowledge Centre, P.O.Box 156, N-9171 Longyearbyen</w:t>
            </w: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20007E35" w14:textId="77777777" w:rsidR="00AD5446" w:rsidRPr="00BB758B" w:rsidRDefault="00AD5446" w:rsidP="00BB758B">
            <w:pPr>
              <w:spacing w:line="276" w:lineRule="auto"/>
              <w:rPr>
                <w:rFonts w:asciiTheme="minorHAnsi" w:hAnsiTheme="minorHAnsi" w:cstheme="minorHAnsi"/>
                <w:lang w:val="en-GB"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4DF685B4" w14:textId="77777777" w:rsidR="00AD5446" w:rsidRPr="00BB758B" w:rsidRDefault="00272A1B" w:rsidP="00BB758B">
            <w:pPr>
              <w:spacing w:line="276" w:lineRule="auto"/>
              <w:rPr>
                <w:rFonts w:asciiTheme="minorHAnsi" w:hAnsiTheme="minorHAnsi" w:cstheme="minorHAnsi"/>
              </w:rPr>
            </w:pPr>
            <w:hyperlink r:id="rId16" w:history="1">
              <w:r w:rsidR="00AD5446" w:rsidRPr="00BB758B">
                <w:rPr>
                  <w:rFonts w:asciiTheme="minorHAnsi" w:hAnsiTheme="minorHAnsi" w:cstheme="minorHAnsi"/>
                  <w:lang w:val="en-GB" w:eastAsia="nb-NO"/>
                </w:rPr>
                <w:t>director@sios-svalbard.org</w:t>
              </w:r>
            </w:hyperlink>
          </w:p>
        </w:tc>
      </w:tr>
      <w:tr w:rsidR="00AD5446" w:rsidRPr="00BB758B" w14:paraId="51A2E935" w14:textId="77777777" w:rsidTr="00081F1E">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54A45156"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WMO</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3ED13240" w14:textId="77777777" w:rsidR="00AD5446" w:rsidRPr="00BB758B" w:rsidRDefault="00AD5446" w:rsidP="00BB758B">
            <w:pPr>
              <w:spacing w:line="276" w:lineRule="auto"/>
              <w:rPr>
                <w:rFonts w:asciiTheme="minorHAnsi" w:hAnsiTheme="minorHAnsi" w:cstheme="minorHAnsi"/>
                <w:lang w:val="en-GB" w:eastAsia="nb-NO"/>
              </w:rPr>
            </w:pPr>
            <w:r w:rsidRPr="00BB758B">
              <w:rPr>
                <w:rFonts w:asciiTheme="minorHAnsi" w:hAnsiTheme="minorHAnsi" w:cstheme="minorHAnsi"/>
                <w:lang w:val="en-GB" w:eastAsia="nb-NO"/>
              </w:rPr>
              <w:t>Rodica Nitu</w:t>
            </w:r>
          </w:p>
        </w:tc>
        <w:tc>
          <w:tcPr>
            <w:tcW w:w="4112" w:type="dxa"/>
            <w:tcBorders>
              <w:top w:val="outset" w:sz="6" w:space="0" w:color="D0D7E5"/>
              <w:left w:val="outset" w:sz="6" w:space="0" w:color="D0D7E5"/>
              <w:bottom w:val="outset" w:sz="6" w:space="0" w:color="D0D7E5"/>
              <w:right w:val="outset" w:sz="6" w:space="0" w:color="D0D7E5"/>
            </w:tcBorders>
            <w:shd w:val="clear" w:color="auto" w:fill="auto"/>
          </w:tcPr>
          <w:p w14:paraId="7A818B33"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t>World Meteorological Organization</w:t>
            </w:r>
          </w:p>
          <w:p w14:paraId="56C62E71"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lastRenderedPageBreak/>
              <w:t>7 bis, Avenue de la Paix</w:t>
            </w:r>
          </w:p>
          <w:p w14:paraId="0BF09C44"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t>Case postale No 2300</w:t>
            </w:r>
          </w:p>
          <w:p w14:paraId="28A78FCE"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t>CH-1211 GENEVE 2</w:t>
            </w:r>
          </w:p>
          <w:p w14:paraId="3F44A708" w14:textId="77777777" w:rsidR="00AD5446" w:rsidRPr="00BB758B" w:rsidRDefault="00AD5446" w:rsidP="00BB758B">
            <w:pPr>
              <w:spacing w:line="276" w:lineRule="auto"/>
              <w:rPr>
                <w:rFonts w:asciiTheme="minorHAnsi" w:hAnsiTheme="minorHAnsi" w:cstheme="minorHAnsi"/>
                <w:lang w:val="en-GB"/>
              </w:rPr>
            </w:pPr>
          </w:p>
        </w:tc>
        <w:tc>
          <w:tcPr>
            <w:tcW w:w="1865" w:type="dxa"/>
            <w:tcBorders>
              <w:top w:val="outset" w:sz="6" w:space="0" w:color="D0D7E5"/>
              <w:left w:val="outset" w:sz="6" w:space="0" w:color="D0D7E5"/>
              <w:bottom w:val="outset" w:sz="6" w:space="0" w:color="D0D7E5"/>
              <w:right w:val="outset" w:sz="6" w:space="0" w:color="D0D7E5"/>
            </w:tcBorders>
            <w:shd w:val="clear" w:color="auto" w:fill="auto"/>
          </w:tcPr>
          <w:p w14:paraId="47C8A58A" w14:textId="77777777" w:rsidR="00AD5446" w:rsidRPr="00BB758B" w:rsidRDefault="00AD5446" w:rsidP="00BB758B">
            <w:pPr>
              <w:spacing w:line="276" w:lineRule="auto"/>
              <w:rPr>
                <w:rFonts w:asciiTheme="minorHAnsi" w:hAnsiTheme="minorHAnsi" w:cstheme="minorHAnsi"/>
                <w:lang w:val="en-GB" w:eastAsia="nb-NO"/>
              </w:rPr>
            </w:pPr>
          </w:p>
        </w:tc>
        <w:tc>
          <w:tcPr>
            <w:tcW w:w="4514" w:type="dxa"/>
            <w:tcBorders>
              <w:top w:val="outset" w:sz="6" w:space="0" w:color="D0D7E5"/>
              <w:left w:val="outset" w:sz="6" w:space="0" w:color="D0D7E5"/>
              <w:bottom w:val="outset" w:sz="6" w:space="0" w:color="D0D7E5"/>
              <w:right w:val="outset" w:sz="6" w:space="0" w:color="D0D7E5"/>
            </w:tcBorders>
            <w:shd w:val="clear" w:color="auto" w:fill="auto"/>
          </w:tcPr>
          <w:p w14:paraId="77836B7B" w14:textId="77777777" w:rsidR="00AD5446" w:rsidRPr="00BB758B" w:rsidRDefault="00AD5446" w:rsidP="00BB758B">
            <w:pPr>
              <w:spacing w:line="276" w:lineRule="auto"/>
              <w:rPr>
                <w:rFonts w:asciiTheme="minorHAnsi" w:hAnsiTheme="minorHAnsi" w:cstheme="minorHAnsi"/>
                <w:sz w:val="20"/>
                <w:szCs w:val="20"/>
              </w:rPr>
            </w:pPr>
            <w:r w:rsidRPr="00BB758B">
              <w:rPr>
                <w:rFonts w:asciiTheme="minorHAnsi" w:hAnsiTheme="minorHAnsi" w:cstheme="minorHAnsi"/>
                <w:sz w:val="20"/>
                <w:szCs w:val="20"/>
              </w:rPr>
              <w:t>rnitu@wmo.int</w:t>
            </w:r>
          </w:p>
          <w:p w14:paraId="07BF5169" w14:textId="77777777" w:rsidR="00AD5446" w:rsidRPr="00BB758B" w:rsidRDefault="00AD5446" w:rsidP="00BB758B">
            <w:pPr>
              <w:spacing w:line="276" w:lineRule="auto"/>
              <w:rPr>
                <w:rFonts w:asciiTheme="minorHAnsi" w:hAnsiTheme="minorHAnsi" w:cstheme="minorHAnsi"/>
              </w:rPr>
            </w:pPr>
          </w:p>
        </w:tc>
      </w:tr>
    </w:tbl>
    <w:p w14:paraId="3FA4E183" w14:textId="7DE2B553" w:rsidR="00F23CEF" w:rsidRPr="00BB758B" w:rsidRDefault="00F23CEF" w:rsidP="00BB758B">
      <w:pPr>
        <w:spacing w:line="276" w:lineRule="auto"/>
        <w:rPr>
          <w:rFonts w:asciiTheme="minorHAnsi" w:hAnsiTheme="minorHAnsi" w:cstheme="minorHAnsi"/>
          <w:lang w:val="en-US"/>
        </w:rPr>
      </w:pPr>
      <w:r w:rsidRPr="00BB758B">
        <w:rPr>
          <w:rFonts w:asciiTheme="minorHAnsi" w:hAnsiTheme="minorHAnsi" w:cstheme="minorHAnsi"/>
          <w:lang w:val="en-US"/>
        </w:rPr>
        <w:lastRenderedPageBreak/>
        <w:t xml:space="preserve">More information about Committee members and their affiliation is found at https://www.arcticobserving.org/committees/con/members </w:t>
      </w:r>
    </w:p>
    <w:p w14:paraId="7ABA00CE" w14:textId="77777777" w:rsidR="00E130C3" w:rsidRPr="00BB758B" w:rsidRDefault="00E130C3" w:rsidP="00BB758B">
      <w:pPr>
        <w:spacing w:line="276" w:lineRule="auto"/>
        <w:rPr>
          <w:rFonts w:asciiTheme="minorHAnsi" w:hAnsiTheme="minorHAnsi" w:cstheme="minorHAnsi"/>
          <w:lang w:val="en-US"/>
        </w:rPr>
        <w:sectPr w:rsidR="00E130C3" w:rsidRPr="00BB758B" w:rsidSect="00E130C3">
          <w:headerReference w:type="default" r:id="rId17"/>
          <w:pgSz w:w="16838" w:h="11906" w:orient="landscape"/>
          <w:pgMar w:top="1134" w:right="1701" w:bottom="1134" w:left="1701" w:header="708" w:footer="708" w:gutter="0"/>
          <w:cols w:space="708"/>
          <w:docGrid w:linePitch="360"/>
        </w:sectPr>
      </w:pPr>
    </w:p>
    <w:p w14:paraId="22A1AF5D" w14:textId="51319DB8" w:rsidR="003A64AE" w:rsidRPr="00BB758B" w:rsidRDefault="003A64AE" w:rsidP="00BB758B">
      <w:pPr>
        <w:pStyle w:val="Heading2"/>
        <w:spacing w:line="276" w:lineRule="auto"/>
        <w:rPr>
          <w:rFonts w:asciiTheme="minorHAnsi" w:hAnsiTheme="minorHAnsi" w:cstheme="minorHAnsi"/>
          <w:lang w:val="en-GB"/>
        </w:rPr>
      </w:pPr>
      <w:r w:rsidRPr="00BB758B">
        <w:rPr>
          <w:rFonts w:asciiTheme="minorHAnsi" w:hAnsiTheme="minorHAnsi" w:cstheme="minorHAnsi"/>
          <w:lang w:val="en-GB"/>
        </w:rPr>
        <w:lastRenderedPageBreak/>
        <w:t>Appendix 3: List of documents</w:t>
      </w:r>
    </w:p>
    <w:p w14:paraId="777C753B" w14:textId="23E234FA" w:rsidR="00AF68DA" w:rsidRPr="00BB758B" w:rsidRDefault="00AF68DA" w:rsidP="00BB758B">
      <w:pPr>
        <w:spacing w:line="276" w:lineRule="auto"/>
        <w:rPr>
          <w:rFonts w:asciiTheme="minorHAnsi" w:hAnsiTheme="minorHAnsi" w:cstheme="minorHAnsi"/>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0"/>
        <w:gridCol w:w="8648"/>
      </w:tblGrid>
      <w:tr w:rsidR="00AD5446" w:rsidRPr="00BB758B" w14:paraId="46690B3B"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13CA37" w14:textId="3A15C684" w:rsidR="00AD5446" w:rsidRPr="00BB758B" w:rsidRDefault="00AD5446" w:rsidP="00BB758B">
            <w:pPr>
              <w:spacing w:line="276" w:lineRule="auto"/>
              <w:jc w:val="center"/>
              <w:rPr>
                <w:rFonts w:asciiTheme="minorHAnsi" w:hAnsiTheme="minorHAnsi" w:cstheme="minorHAnsi"/>
              </w:rPr>
            </w:pPr>
            <w:r w:rsidRPr="00BB758B">
              <w:rPr>
                <w:rFonts w:asciiTheme="minorHAnsi" w:hAnsiTheme="minorHAnsi" w:cstheme="minorHAnsi"/>
              </w:rPr>
              <w:t>Agenda item</w:t>
            </w:r>
          </w:p>
        </w:tc>
        <w:tc>
          <w:tcPr>
            <w:tcW w:w="0" w:type="auto"/>
            <w:tcBorders>
              <w:top w:val="outset" w:sz="6" w:space="0" w:color="auto"/>
              <w:left w:val="outset" w:sz="6" w:space="0" w:color="auto"/>
              <w:bottom w:val="outset" w:sz="6" w:space="0" w:color="auto"/>
              <w:right w:val="outset" w:sz="6" w:space="0" w:color="auto"/>
            </w:tcBorders>
            <w:vAlign w:val="center"/>
          </w:tcPr>
          <w:p w14:paraId="434197CA" w14:textId="4E7E13A3" w:rsidR="00AD5446" w:rsidRPr="00BB758B" w:rsidRDefault="00AD5446" w:rsidP="00BB758B">
            <w:pPr>
              <w:pStyle w:val="NormalWeb"/>
              <w:spacing w:line="276" w:lineRule="auto"/>
              <w:rPr>
                <w:rFonts w:asciiTheme="minorHAnsi" w:hAnsiTheme="minorHAnsi" w:cstheme="minorHAnsi"/>
                <w:lang w:val="en-GB"/>
              </w:rPr>
            </w:pPr>
            <w:r w:rsidRPr="00BB758B">
              <w:rPr>
                <w:rFonts w:asciiTheme="minorHAnsi" w:hAnsiTheme="minorHAnsi" w:cstheme="minorHAnsi"/>
                <w:lang w:val="en-GB"/>
              </w:rPr>
              <w:t>Documents</w:t>
            </w:r>
          </w:p>
        </w:tc>
      </w:tr>
      <w:tr w:rsidR="00AD5446" w:rsidRPr="00BB758B" w14:paraId="0143D88C"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35A96" w14:textId="77777777" w:rsidR="00AD5446" w:rsidRPr="00BB758B" w:rsidRDefault="00AD5446" w:rsidP="00BB758B">
            <w:pPr>
              <w:spacing w:line="276" w:lineRule="auto"/>
              <w:jc w:val="center"/>
              <w:rPr>
                <w:rFonts w:asciiTheme="minorHAnsi" w:hAnsiTheme="minorHAnsi" w:cstheme="minorHAnsi"/>
              </w:rPr>
            </w:pPr>
            <w:r w:rsidRPr="00BB758B">
              <w:rPr>
                <w:rFonts w:asciiTheme="minorHAnsi" w:hAnsiTheme="minorHAnsi" w:cstheme="minorHAnsi"/>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708A7" w14:textId="77777777" w:rsidR="00AD5446" w:rsidRPr="00BB758B" w:rsidRDefault="00AD5446" w:rsidP="00BB758B">
            <w:pPr>
              <w:pStyle w:val="NormalWeb"/>
              <w:spacing w:line="276" w:lineRule="auto"/>
              <w:rPr>
                <w:rFonts w:asciiTheme="minorHAnsi" w:hAnsiTheme="minorHAnsi" w:cstheme="minorHAnsi"/>
                <w:lang w:val="en-GB"/>
              </w:rPr>
            </w:pPr>
            <w:r w:rsidRPr="00BB758B">
              <w:rPr>
                <w:rFonts w:asciiTheme="minorHAnsi" w:hAnsiTheme="minorHAnsi" w:cstheme="minorHAnsi"/>
                <w:lang w:val="en-GB"/>
              </w:rPr>
              <w:t> </w:t>
            </w:r>
            <w:hyperlink r:id="rId18" w:history="1">
              <w:r w:rsidRPr="00BB758B">
                <w:rPr>
                  <w:rStyle w:val="Hyperlink"/>
                  <w:rFonts w:asciiTheme="minorHAnsi" w:hAnsiTheme="minorHAnsi" w:cstheme="minorHAnsi"/>
                  <w:lang w:val="en-GB"/>
                </w:rPr>
                <w:t>Draft agenda, version 6th January 2021</w:t>
              </w:r>
            </w:hyperlink>
          </w:p>
        </w:tc>
      </w:tr>
      <w:tr w:rsidR="00AD5446" w:rsidRPr="00BB758B" w14:paraId="7F10E425"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2596B" w14:textId="77777777" w:rsidR="00AD5446" w:rsidRPr="00BB758B" w:rsidRDefault="00AD5446" w:rsidP="00BB758B">
            <w:pPr>
              <w:spacing w:line="276" w:lineRule="auto"/>
              <w:jc w:val="center"/>
              <w:rPr>
                <w:rFonts w:asciiTheme="minorHAnsi" w:hAnsiTheme="minorHAnsi" w:cstheme="minorHAnsi"/>
              </w:rPr>
            </w:pPr>
            <w:r w:rsidRPr="00BB758B">
              <w:rPr>
                <w:rFonts w:asciiTheme="minorHAnsi" w:hAnsiTheme="minorHAnsi" w:cstheme="minorHAnsi"/>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D36EC" w14:textId="77777777" w:rsidR="00AD5446" w:rsidRPr="00BB758B" w:rsidRDefault="00AD5446" w:rsidP="00BB758B">
            <w:pPr>
              <w:pStyle w:val="NormalWeb"/>
              <w:spacing w:line="276" w:lineRule="auto"/>
              <w:rPr>
                <w:rFonts w:asciiTheme="minorHAnsi" w:hAnsiTheme="minorHAnsi" w:cstheme="minorHAnsi"/>
              </w:rPr>
            </w:pPr>
            <w:r w:rsidRPr="00BB758B">
              <w:rPr>
                <w:rFonts w:asciiTheme="minorHAnsi" w:hAnsiTheme="minorHAnsi" w:cstheme="minorHAnsi"/>
              </w:rPr>
              <w:t> </w:t>
            </w:r>
            <w:hyperlink r:id="rId19" w:history="1">
              <w:r w:rsidRPr="00BB758B">
                <w:rPr>
                  <w:rStyle w:val="Hyperlink"/>
                  <w:rFonts w:asciiTheme="minorHAnsi" w:hAnsiTheme="minorHAnsi" w:cstheme="minorHAnsi"/>
                </w:rPr>
                <w:t>GotoMeeting dial-in</w:t>
              </w:r>
            </w:hyperlink>
          </w:p>
        </w:tc>
      </w:tr>
      <w:tr w:rsidR="00AD5446" w:rsidRPr="00BB758B" w14:paraId="0AFB1DAA"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4C83E" w14:textId="77777777" w:rsidR="00AD5446" w:rsidRPr="00BB758B" w:rsidRDefault="00AD5446" w:rsidP="00BB758B">
            <w:pPr>
              <w:pStyle w:val="NormalWeb"/>
              <w:spacing w:line="276" w:lineRule="auto"/>
              <w:jc w:val="center"/>
              <w:rPr>
                <w:rFonts w:asciiTheme="minorHAnsi" w:hAnsiTheme="minorHAnsi" w:cstheme="minorHAnsi"/>
              </w:rPr>
            </w:pPr>
            <w:r w:rsidRPr="00BB758B">
              <w:rPr>
                <w:rFonts w:asciiTheme="minorHAnsi" w:hAnsiTheme="minorHAnsi" w:cstheme="minorHAnsi"/>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B9B4"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lang w:val="en-GB"/>
              </w:rPr>
              <w:t> </w:t>
            </w:r>
            <w:hyperlink r:id="rId20" w:history="1">
              <w:r w:rsidRPr="00BB758B">
                <w:rPr>
                  <w:rStyle w:val="Hyperlink"/>
                  <w:rFonts w:asciiTheme="minorHAnsi" w:hAnsiTheme="minorHAnsi" w:cstheme="minorHAnsi"/>
                  <w:lang w:val="en-GB"/>
                </w:rPr>
                <w:t xml:space="preserve">The CON Governance Review was held on 30th November. </w:t>
              </w:r>
              <w:r w:rsidRPr="00BB758B">
                <w:rPr>
                  <w:rStyle w:val="Hyperlink"/>
                  <w:rFonts w:asciiTheme="minorHAnsi" w:hAnsiTheme="minorHAnsi" w:cstheme="minorHAnsi"/>
                </w:rPr>
                <w:t>Draft report</w:t>
              </w:r>
            </w:hyperlink>
          </w:p>
        </w:tc>
      </w:tr>
      <w:tr w:rsidR="00AD5446" w:rsidRPr="00BB758B" w14:paraId="2F72AF9A"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3BECC" w14:textId="77777777" w:rsidR="00AD5446" w:rsidRPr="00BB758B" w:rsidRDefault="00AD5446" w:rsidP="00BB758B">
            <w:pPr>
              <w:pStyle w:val="NormalWeb"/>
              <w:spacing w:line="276" w:lineRule="auto"/>
              <w:jc w:val="center"/>
              <w:rPr>
                <w:rFonts w:asciiTheme="minorHAnsi" w:hAnsiTheme="minorHAnsi" w:cstheme="minorHAnsi"/>
              </w:rPr>
            </w:pPr>
            <w:r w:rsidRPr="00BB758B">
              <w:rPr>
                <w:rFonts w:asciiTheme="minorHAnsi" w:hAnsiTheme="minorHAnsi" w:cstheme="minorHAnsi"/>
              </w:rP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B80A2"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t> </w:t>
            </w:r>
            <w:hyperlink r:id="rId21" w:history="1">
              <w:r w:rsidRPr="00BB758B">
                <w:rPr>
                  <w:rStyle w:val="Hyperlink"/>
                  <w:rFonts w:asciiTheme="minorHAnsi" w:hAnsiTheme="minorHAnsi" w:cstheme="minorHAnsi"/>
                  <w:lang w:val="en-GB"/>
                </w:rPr>
                <w:t>Polar to Global Online Interoperability and Data Sharing Workshop/Hackathon, held 5th November</w:t>
              </w:r>
            </w:hyperlink>
          </w:p>
        </w:tc>
      </w:tr>
      <w:tr w:rsidR="00AD5446" w:rsidRPr="00BB758B" w14:paraId="293820A2"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2B517" w14:textId="77777777" w:rsidR="00AD5446" w:rsidRPr="00BB758B" w:rsidRDefault="00AD5446" w:rsidP="00BB758B">
            <w:pPr>
              <w:pStyle w:val="NormalWeb"/>
              <w:spacing w:line="276" w:lineRule="auto"/>
              <w:jc w:val="center"/>
              <w:rPr>
                <w:rFonts w:asciiTheme="minorHAnsi" w:hAnsiTheme="minorHAnsi" w:cstheme="minorHAnsi"/>
              </w:rPr>
            </w:pPr>
            <w:r w:rsidRPr="00BB758B">
              <w:rPr>
                <w:rFonts w:asciiTheme="minorHAnsi" w:hAnsiTheme="minorHAnsi" w:cstheme="minorHAnsi"/>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9FF69"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t> </w:t>
            </w:r>
            <w:hyperlink r:id="rId22" w:history="1">
              <w:r w:rsidRPr="00BB758B">
                <w:rPr>
                  <w:rStyle w:val="Hyperlink"/>
                  <w:rFonts w:asciiTheme="minorHAnsi" w:hAnsiTheme="minorHAnsi" w:cstheme="minorHAnsi"/>
                  <w:lang w:val="en-GB"/>
                </w:rPr>
                <w:t>EU-PolarNet-2 D6.1: Procedure for ongoing collection and collation of European Polar observing capacities and activities</w:t>
              </w:r>
            </w:hyperlink>
          </w:p>
        </w:tc>
      </w:tr>
      <w:tr w:rsidR="00AD5446" w:rsidRPr="00BB758B" w14:paraId="3976CD82"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AE845" w14:textId="77777777" w:rsidR="00AD5446" w:rsidRPr="00BB758B" w:rsidRDefault="00AD5446" w:rsidP="00BB758B">
            <w:pPr>
              <w:pStyle w:val="NormalWeb"/>
              <w:spacing w:line="276" w:lineRule="auto"/>
              <w:jc w:val="center"/>
              <w:rPr>
                <w:rFonts w:asciiTheme="minorHAnsi" w:hAnsiTheme="minorHAnsi" w:cstheme="minorHAnsi"/>
              </w:rPr>
            </w:pPr>
            <w:r w:rsidRPr="00BB758B">
              <w:rPr>
                <w:rFonts w:asciiTheme="minorHAnsi" w:hAnsiTheme="minorHAnsi" w:cstheme="minorHAnsi"/>
              </w:rPr>
              <w:t>6b</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D66A0" w14:textId="77777777" w:rsidR="00AD5446" w:rsidRPr="00BB758B" w:rsidRDefault="00AD5446" w:rsidP="00BB758B">
            <w:pPr>
              <w:spacing w:line="276" w:lineRule="auto"/>
              <w:rPr>
                <w:rFonts w:asciiTheme="minorHAnsi" w:hAnsiTheme="minorHAnsi" w:cstheme="minorHAnsi"/>
                <w:lang w:val="en-GB"/>
              </w:rPr>
            </w:pPr>
            <w:r w:rsidRPr="00BB758B">
              <w:rPr>
                <w:rFonts w:asciiTheme="minorHAnsi" w:hAnsiTheme="minorHAnsi" w:cstheme="minorHAnsi"/>
                <w:lang w:val="en-GB"/>
              </w:rPr>
              <w:t> </w:t>
            </w:r>
            <w:hyperlink r:id="rId23" w:history="1">
              <w:r w:rsidRPr="00BB758B">
                <w:rPr>
                  <w:rStyle w:val="Hyperlink"/>
                  <w:rFonts w:asciiTheme="minorHAnsi" w:hAnsiTheme="minorHAnsi" w:cstheme="minorHAnsi"/>
                  <w:lang w:val="en-GB"/>
                </w:rPr>
                <w:t>ESA Polar Science Cluster – collaborative research and networking actions</w:t>
              </w:r>
            </w:hyperlink>
          </w:p>
        </w:tc>
      </w:tr>
      <w:tr w:rsidR="00AD5446" w:rsidRPr="00BB758B" w14:paraId="30277E9E"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166A9" w14:textId="77777777" w:rsidR="00AD5446" w:rsidRPr="00BB758B" w:rsidRDefault="00AD5446" w:rsidP="00BB758B">
            <w:pPr>
              <w:pStyle w:val="NormalWeb"/>
              <w:spacing w:line="276" w:lineRule="auto"/>
              <w:jc w:val="center"/>
              <w:rPr>
                <w:rFonts w:asciiTheme="minorHAnsi" w:hAnsiTheme="minorHAnsi" w:cstheme="minorHAnsi"/>
              </w:rPr>
            </w:pPr>
            <w:r w:rsidRPr="00BB758B">
              <w:rPr>
                <w:rFonts w:asciiTheme="minorHAnsi" w:hAnsiTheme="minorHAnsi" w:cstheme="minorHAnsi"/>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C1612" w14:textId="77777777" w:rsidR="00AD5446" w:rsidRPr="00BB758B" w:rsidRDefault="00AD5446" w:rsidP="00BB758B">
            <w:pPr>
              <w:spacing w:line="276" w:lineRule="auto"/>
              <w:rPr>
                <w:rFonts w:asciiTheme="minorHAnsi" w:hAnsiTheme="minorHAnsi" w:cstheme="minorHAnsi"/>
              </w:rPr>
            </w:pPr>
            <w:r w:rsidRPr="00BB758B">
              <w:rPr>
                <w:rFonts w:asciiTheme="minorHAnsi" w:hAnsiTheme="minorHAnsi" w:cstheme="minorHAnsi"/>
                <w:lang w:val="en-GB"/>
              </w:rPr>
              <w:t> </w:t>
            </w:r>
            <w:hyperlink r:id="rId24" w:history="1">
              <w:r w:rsidRPr="00BB758B">
                <w:rPr>
                  <w:rStyle w:val="Hyperlink"/>
                  <w:rFonts w:asciiTheme="minorHAnsi" w:hAnsiTheme="minorHAnsi" w:cstheme="minorHAnsi"/>
                  <w:lang w:val="en-GB"/>
                </w:rPr>
                <w:t xml:space="preserve">Engagements between WMO and SAON within the framework of the ROADS process. </w:t>
              </w:r>
              <w:r w:rsidRPr="00BB758B">
                <w:rPr>
                  <w:rStyle w:val="Hyperlink"/>
                  <w:rFonts w:asciiTheme="minorHAnsi" w:hAnsiTheme="minorHAnsi" w:cstheme="minorHAnsi"/>
                </w:rPr>
                <w:t>Meeting date: 05.01.2021. Draft notes</w:t>
              </w:r>
            </w:hyperlink>
          </w:p>
        </w:tc>
      </w:tr>
      <w:tr w:rsidR="00AD5446" w:rsidRPr="00BB758B" w14:paraId="7D6AB52A" w14:textId="77777777" w:rsidTr="00AD5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98378" w14:textId="77777777" w:rsidR="00AD5446" w:rsidRPr="00BB758B" w:rsidRDefault="00AD5446" w:rsidP="00BB758B">
            <w:pPr>
              <w:spacing w:line="276" w:lineRule="auto"/>
              <w:jc w:val="center"/>
              <w:rPr>
                <w:rFonts w:asciiTheme="minorHAnsi" w:hAnsiTheme="minorHAnsi" w:cstheme="minorHAnsi"/>
              </w:rPr>
            </w:pPr>
            <w:r w:rsidRPr="00BB758B">
              <w:rPr>
                <w:rFonts w:asciiTheme="minorHAnsi" w:hAnsiTheme="minorHAnsi" w:cstheme="minorHAnsi"/>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6970" w14:textId="77777777" w:rsidR="00AD5446" w:rsidRPr="00BB758B" w:rsidRDefault="00AD5446" w:rsidP="00BB758B">
            <w:pPr>
              <w:pStyle w:val="NormalWeb"/>
              <w:spacing w:line="276" w:lineRule="auto"/>
              <w:rPr>
                <w:rFonts w:asciiTheme="minorHAnsi" w:hAnsiTheme="minorHAnsi" w:cstheme="minorHAnsi"/>
              </w:rPr>
            </w:pPr>
            <w:r w:rsidRPr="00BB758B">
              <w:rPr>
                <w:rFonts w:asciiTheme="minorHAnsi" w:hAnsiTheme="minorHAnsi" w:cstheme="minorHAnsi"/>
              </w:rPr>
              <w:t> </w:t>
            </w:r>
            <w:hyperlink r:id="rId25" w:history="1">
              <w:r w:rsidRPr="00BB758B">
                <w:rPr>
                  <w:rStyle w:val="Hyperlink"/>
                  <w:rFonts w:asciiTheme="minorHAnsi" w:hAnsiTheme="minorHAnsi" w:cstheme="minorHAnsi"/>
                </w:rPr>
                <w:t>GotoMeeting dial-in</w:t>
              </w:r>
            </w:hyperlink>
          </w:p>
        </w:tc>
      </w:tr>
    </w:tbl>
    <w:p w14:paraId="6AA6B896" w14:textId="76BA136D" w:rsidR="00160E99" w:rsidRPr="00BB758B" w:rsidRDefault="003A64AE" w:rsidP="00BB758B">
      <w:pPr>
        <w:spacing w:after="200" w:line="276" w:lineRule="auto"/>
        <w:rPr>
          <w:rFonts w:asciiTheme="minorHAnsi" w:hAnsiTheme="minorHAnsi" w:cstheme="minorHAnsi"/>
          <w:lang w:val="en-US"/>
        </w:rPr>
      </w:pPr>
      <w:r w:rsidRPr="00BB758B">
        <w:rPr>
          <w:rFonts w:asciiTheme="minorHAnsi" w:hAnsiTheme="minorHAnsi" w:cstheme="minorHAnsi"/>
          <w:lang w:val="en-US"/>
        </w:rPr>
        <w:t xml:space="preserve">The documents are found here: </w:t>
      </w:r>
      <w:hyperlink r:id="rId26" w:history="1">
        <w:r w:rsidRPr="00BB758B">
          <w:rPr>
            <w:rStyle w:val="Hyperlink"/>
            <w:rFonts w:asciiTheme="minorHAnsi" w:hAnsiTheme="minorHAnsi" w:cstheme="minorHAnsi"/>
            <w:lang w:val="en-US"/>
          </w:rPr>
          <w:t>http://www.arcticobserving.org/committees/con/meetings</w:t>
        </w:r>
      </w:hyperlink>
      <w:r w:rsidRPr="00BB758B">
        <w:rPr>
          <w:rFonts w:asciiTheme="minorHAnsi" w:hAnsiTheme="minorHAnsi" w:cstheme="minorHAnsi"/>
          <w:lang w:val="en-US"/>
        </w:rPr>
        <w:t xml:space="preserve"> </w:t>
      </w:r>
    </w:p>
    <w:sectPr w:rsidR="00160E99" w:rsidRPr="00BB758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5408" w14:textId="77777777" w:rsidR="00272A1B" w:rsidRDefault="00272A1B" w:rsidP="00211B16">
      <w:r>
        <w:separator/>
      </w:r>
    </w:p>
  </w:endnote>
  <w:endnote w:type="continuationSeparator" w:id="0">
    <w:p w14:paraId="3626D1D2" w14:textId="77777777" w:rsidR="00272A1B" w:rsidRDefault="00272A1B"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19052"/>
      <w:docPartObj>
        <w:docPartGallery w:val="Page Numbers (Bottom of Page)"/>
        <w:docPartUnique/>
      </w:docPartObj>
    </w:sdtPr>
    <w:sdtEndPr>
      <w:rPr>
        <w:noProof/>
      </w:rPr>
    </w:sdtEndPr>
    <w:sdtContent>
      <w:p w14:paraId="402C25AB" w14:textId="77777777" w:rsidR="00081F1E" w:rsidRDefault="00081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DE20A" w14:textId="77777777" w:rsidR="00081F1E" w:rsidRDefault="0008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A0B6" w14:textId="77777777" w:rsidR="00272A1B" w:rsidRDefault="00272A1B" w:rsidP="00211B16">
      <w:r>
        <w:separator/>
      </w:r>
    </w:p>
  </w:footnote>
  <w:footnote w:type="continuationSeparator" w:id="0">
    <w:p w14:paraId="6CE28896" w14:textId="77777777" w:rsidR="00272A1B" w:rsidRDefault="00272A1B" w:rsidP="0021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6B71" w14:textId="5E8FF169" w:rsidR="00081F1E" w:rsidRPr="002D3AE8" w:rsidRDefault="00081F1E" w:rsidP="002D3AE8">
    <w:pPr>
      <w:pStyle w:val="Header"/>
      <w:jc w:val="right"/>
      <w:rPr>
        <w:lang w:val="en-GB"/>
      </w:rPr>
    </w:pPr>
    <w:r>
      <w:rPr>
        <w:lang w:val="en-GB"/>
      </w:rPr>
      <w:t>Draft version 13</w:t>
    </w:r>
    <w:r w:rsidRPr="00F23CEF">
      <w:rPr>
        <w:vertAlign w:val="superscript"/>
        <w:lang w:val="en-GB"/>
      </w:rPr>
      <w:t>th</w:t>
    </w:r>
    <w:r>
      <w:rPr>
        <w:lang w:val="en-GB"/>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AC9"/>
    <w:multiLevelType w:val="hybridMultilevel"/>
    <w:tmpl w:val="3CB4213C"/>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25A49"/>
    <w:multiLevelType w:val="multilevel"/>
    <w:tmpl w:val="EFF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E008D"/>
    <w:multiLevelType w:val="hybridMultilevel"/>
    <w:tmpl w:val="8DE4112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3" w15:restartNumberingAfterBreak="0">
    <w:nsid w:val="0B6B4BED"/>
    <w:multiLevelType w:val="hybridMultilevel"/>
    <w:tmpl w:val="9234635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A3C"/>
    <w:multiLevelType w:val="hybridMultilevel"/>
    <w:tmpl w:val="68365B1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25755"/>
    <w:multiLevelType w:val="multilevel"/>
    <w:tmpl w:val="295E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9633C"/>
    <w:multiLevelType w:val="hybridMultilevel"/>
    <w:tmpl w:val="EE803F34"/>
    <w:lvl w:ilvl="0" w:tplc="01CEAA6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5D6D"/>
    <w:multiLevelType w:val="hybridMultilevel"/>
    <w:tmpl w:val="BE102704"/>
    <w:lvl w:ilvl="0" w:tplc="4E709396">
      <w:start w:val="1"/>
      <w:numFmt w:val="bullet"/>
      <w:lvlText w:val="•"/>
      <w:lvlJc w:val="left"/>
      <w:pPr>
        <w:tabs>
          <w:tab w:val="num" w:pos="720"/>
        </w:tabs>
        <w:ind w:left="720" w:hanging="360"/>
      </w:pPr>
      <w:rPr>
        <w:rFonts w:ascii="Arial" w:hAnsi="Arial" w:hint="default"/>
      </w:rPr>
    </w:lvl>
    <w:lvl w:ilvl="1" w:tplc="72C43022" w:tentative="1">
      <w:start w:val="1"/>
      <w:numFmt w:val="bullet"/>
      <w:lvlText w:val="•"/>
      <w:lvlJc w:val="left"/>
      <w:pPr>
        <w:tabs>
          <w:tab w:val="num" w:pos="1440"/>
        </w:tabs>
        <w:ind w:left="1440" w:hanging="360"/>
      </w:pPr>
      <w:rPr>
        <w:rFonts w:ascii="Arial" w:hAnsi="Arial" w:hint="default"/>
      </w:rPr>
    </w:lvl>
    <w:lvl w:ilvl="2" w:tplc="036CC668" w:tentative="1">
      <w:start w:val="1"/>
      <w:numFmt w:val="bullet"/>
      <w:lvlText w:val="•"/>
      <w:lvlJc w:val="left"/>
      <w:pPr>
        <w:tabs>
          <w:tab w:val="num" w:pos="2160"/>
        </w:tabs>
        <w:ind w:left="2160" w:hanging="360"/>
      </w:pPr>
      <w:rPr>
        <w:rFonts w:ascii="Arial" w:hAnsi="Arial" w:hint="default"/>
      </w:rPr>
    </w:lvl>
    <w:lvl w:ilvl="3" w:tplc="2236B94E" w:tentative="1">
      <w:start w:val="1"/>
      <w:numFmt w:val="bullet"/>
      <w:lvlText w:val="•"/>
      <w:lvlJc w:val="left"/>
      <w:pPr>
        <w:tabs>
          <w:tab w:val="num" w:pos="2880"/>
        </w:tabs>
        <w:ind w:left="2880" w:hanging="360"/>
      </w:pPr>
      <w:rPr>
        <w:rFonts w:ascii="Arial" w:hAnsi="Arial" w:hint="default"/>
      </w:rPr>
    </w:lvl>
    <w:lvl w:ilvl="4" w:tplc="9760C912" w:tentative="1">
      <w:start w:val="1"/>
      <w:numFmt w:val="bullet"/>
      <w:lvlText w:val="•"/>
      <w:lvlJc w:val="left"/>
      <w:pPr>
        <w:tabs>
          <w:tab w:val="num" w:pos="3600"/>
        </w:tabs>
        <w:ind w:left="3600" w:hanging="360"/>
      </w:pPr>
      <w:rPr>
        <w:rFonts w:ascii="Arial" w:hAnsi="Arial" w:hint="default"/>
      </w:rPr>
    </w:lvl>
    <w:lvl w:ilvl="5" w:tplc="6AFCA22C" w:tentative="1">
      <w:start w:val="1"/>
      <w:numFmt w:val="bullet"/>
      <w:lvlText w:val="•"/>
      <w:lvlJc w:val="left"/>
      <w:pPr>
        <w:tabs>
          <w:tab w:val="num" w:pos="4320"/>
        </w:tabs>
        <w:ind w:left="4320" w:hanging="360"/>
      </w:pPr>
      <w:rPr>
        <w:rFonts w:ascii="Arial" w:hAnsi="Arial" w:hint="default"/>
      </w:rPr>
    </w:lvl>
    <w:lvl w:ilvl="6" w:tplc="E1CCF308" w:tentative="1">
      <w:start w:val="1"/>
      <w:numFmt w:val="bullet"/>
      <w:lvlText w:val="•"/>
      <w:lvlJc w:val="left"/>
      <w:pPr>
        <w:tabs>
          <w:tab w:val="num" w:pos="5040"/>
        </w:tabs>
        <w:ind w:left="5040" w:hanging="360"/>
      </w:pPr>
      <w:rPr>
        <w:rFonts w:ascii="Arial" w:hAnsi="Arial" w:hint="default"/>
      </w:rPr>
    </w:lvl>
    <w:lvl w:ilvl="7" w:tplc="3D28A082" w:tentative="1">
      <w:start w:val="1"/>
      <w:numFmt w:val="bullet"/>
      <w:lvlText w:val="•"/>
      <w:lvlJc w:val="left"/>
      <w:pPr>
        <w:tabs>
          <w:tab w:val="num" w:pos="5760"/>
        </w:tabs>
        <w:ind w:left="5760" w:hanging="360"/>
      </w:pPr>
      <w:rPr>
        <w:rFonts w:ascii="Arial" w:hAnsi="Arial" w:hint="default"/>
      </w:rPr>
    </w:lvl>
    <w:lvl w:ilvl="8" w:tplc="0ECE4E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026FE1"/>
    <w:multiLevelType w:val="hybridMultilevel"/>
    <w:tmpl w:val="A276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36E4B"/>
    <w:multiLevelType w:val="hybridMultilevel"/>
    <w:tmpl w:val="25267AA2"/>
    <w:lvl w:ilvl="0" w:tplc="200A88E6">
      <w:start w:val="1"/>
      <w:numFmt w:val="bullet"/>
      <w:lvlText w:val="•"/>
      <w:lvlJc w:val="left"/>
      <w:pPr>
        <w:tabs>
          <w:tab w:val="num" w:pos="720"/>
        </w:tabs>
        <w:ind w:left="720" w:hanging="360"/>
      </w:pPr>
      <w:rPr>
        <w:rFonts w:ascii="Arial" w:hAnsi="Arial" w:hint="default"/>
      </w:rPr>
    </w:lvl>
    <w:lvl w:ilvl="1" w:tplc="60F2B060" w:tentative="1">
      <w:start w:val="1"/>
      <w:numFmt w:val="bullet"/>
      <w:lvlText w:val="•"/>
      <w:lvlJc w:val="left"/>
      <w:pPr>
        <w:tabs>
          <w:tab w:val="num" w:pos="1440"/>
        </w:tabs>
        <w:ind w:left="1440" w:hanging="360"/>
      </w:pPr>
      <w:rPr>
        <w:rFonts w:ascii="Arial" w:hAnsi="Arial" w:hint="default"/>
      </w:rPr>
    </w:lvl>
    <w:lvl w:ilvl="2" w:tplc="05E43D7C" w:tentative="1">
      <w:start w:val="1"/>
      <w:numFmt w:val="bullet"/>
      <w:lvlText w:val="•"/>
      <w:lvlJc w:val="left"/>
      <w:pPr>
        <w:tabs>
          <w:tab w:val="num" w:pos="2160"/>
        </w:tabs>
        <w:ind w:left="2160" w:hanging="360"/>
      </w:pPr>
      <w:rPr>
        <w:rFonts w:ascii="Arial" w:hAnsi="Arial" w:hint="default"/>
      </w:rPr>
    </w:lvl>
    <w:lvl w:ilvl="3" w:tplc="1D7C6268" w:tentative="1">
      <w:start w:val="1"/>
      <w:numFmt w:val="bullet"/>
      <w:lvlText w:val="•"/>
      <w:lvlJc w:val="left"/>
      <w:pPr>
        <w:tabs>
          <w:tab w:val="num" w:pos="2880"/>
        </w:tabs>
        <w:ind w:left="2880" w:hanging="360"/>
      </w:pPr>
      <w:rPr>
        <w:rFonts w:ascii="Arial" w:hAnsi="Arial" w:hint="default"/>
      </w:rPr>
    </w:lvl>
    <w:lvl w:ilvl="4" w:tplc="B3CC45A2" w:tentative="1">
      <w:start w:val="1"/>
      <w:numFmt w:val="bullet"/>
      <w:lvlText w:val="•"/>
      <w:lvlJc w:val="left"/>
      <w:pPr>
        <w:tabs>
          <w:tab w:val="num" w:pos="3600"/>
        </w:tabs>
        <w:ind w:left="3600" w:hanging="360"/>
      </w:pPr>
      <w:rPr>
        <w:rFonts w:ascii="Arial" w:hAnsi="Arial" w:hint="default"/>
      </w:rPr>
    </w:lvl>
    <w:lvl w:ilvl="5" w:tplc="A89E251C" w:tentative="1">
      <w:start w:val="1"/>
      <w:numFmt w:val="bullet"/>
      <w:lvlText w:val="•"/>
      <w:lvlJc w:val="left"/>
      <w:pPr>
        <w:tabs>
          <w:tab w:val="num" w:pos="4320"/>
        </w:tabs>
        <w:ind w:left="4320" w:hanging="360"/>
      </w:pPr>
      <w:rPr>
        <w:rFonts w:ascii="Arial" w:hAnsi="Arial" w:hint="default"/>
      </w:rPr>
    </w:lvl>
    <w:lvl w:ilvl="6" w:tplc="25989718" w:tentative="1">
      <w:start w:val="1"/>
      <w:numFmt w:val="bullet"/>
      <w:lvlText w:val="•"/>
      <w:lvlJc w:val="left"/>
      <w:pPr>
        <w:tabs>
          <w:tab w:val="num" w:pos="5040"/>
        </w:tabs>
        <w:ind w:left="5040" w:hanging="360"/>
      </w:pPr>
      <w:rPr>
        <w:rFonts w:ascii="Arial" w:hAnsi="Arial" w:hint="default"/>
      </w:rPr>
    </w:lvl>
    <w:lvl w:ilvl="7" w:tplc="DF509B08" w:tentative="1">
      <w:start w:val="1"/>
      <w:numFmt w:val="bullet"/>
      <w:lvlText w:val="•"/>
      <w:lvlJc w:val="left"/>
      <w:pPr>
        <w:tabs>
          <w:tab w:val="num" w:pos="5760"/>
        </w:tabs>
        <w:ind w:left="5760" w:hanging="360"/>
      </w:pPr>
      <w:rPr>
        <w:rFonts w:ascii="Arial" w:hAnsi="Arial" w:hint="default"/>
      </w:rPr>
    </w:lvl>
    <w:lvl w:ilvl="8" w:tplc="278A2E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772A2"/>
    <w:multiLevelType w:val="hybridMultilevel"/>
    <w:tmpl w:val="1D72EB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16AF61A5"/>
    <w:multiLevelType w:val="hybridMultilevel"/>
    <w:tmpl w:val="34FCFE40"/>
    <w:lvl w:ilvl="0" w:tplc="028C310E">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774B5F"/>
    <w:multiLevelType w:val="hybridMultilevel"/>
    <w:tmpl w:val="8CC4D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526F3C"/>
    <w:multiLevelType w:val="hybridMultilevel"/>
    <w:tmpl w:val="278C9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1B25C09"/>
    <w:multiLevelType w:val="hybridMultilevel"/>
    <w:tmpl w:val="5D46A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F6739"/>
    <w:multiLevelType w:val="hybridMultilevel"/>
    <w:tmpl w:val="5F7A271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B3131"/>
    <w:multiLevelType w:val="hybridMultilevel"/>
    <w:tmpl w:val="30A6BDBE"/>
    <w:lvl w:ilvl="0" w:tplc="0FC07F1E">
      <w:start w:val="1"/>
      <w:numFmt w:val="lowerLetter"/>
      <w:lvlText w:val="%1."/>
      <w:lvlJc w:val="left"/>
      <w:pPr>
        <w:ind w:left="1668" w:hanging="13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86DC7"/>
    <w:multiLevelType w:val="hybridMultilevel"/>
    <w:tmpl w:val="8440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11D6B"/>
    <w:multiLevelType w:val="hybridMultilevel"/>
    <w:tmpl w:val="B4304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096043"/>
    <w:multiLevelType w:val="hybridMultilevel"/>
    <w:tmpl w:val="4ACE0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78E76CE"/>
    <w:multiLevelType w:val="hybridMultilevel"/>
    <w:tmpl w:val="0D6EB188"/>
    <w:lvl w:ilvl="0" w:tplc="977CDA22">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1" w15:restartNumberingAfterBreak="0">
    <w:nsid w:val="3D063F0C"/>
    <w:multiLevelType w:val="hybridMultilevel"/>
    <w:tmpl w:val="38F6C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384EE4"/>
    <w:multiLevelType w:val="hybridMultilevel"/>
    <w:tmpl w:val="40101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75C515C"/>
    <w:multiLevelType w:val="multilevel"/>
    <w:tmpl w:val="15A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92A54"/>
    <w:multiLevelType w:val="hybridMultilevel"/>
    <w:tmpl w:val="42B8FD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7EC6063"/>
    <w:multiLevelType w:val="hybridMultilevel"/>
    <w:tmpl w:val="F162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A404AE"/>
    <w:multiLevelType w:val="hybridMultilevel"/>
    <w:tmpl w:val="6116FF42"/>
    <w:lvl w:ilvl="0" w:tplc="3E00E18C">
      <w:start w:val="1"/>
      <w:numFmt w:val="bullet"/>
      <w:lvlText w:val=""/>
      <w:lvlJc w:val="left"/>
      <w:pPr>
        <w:tabs>
          <w:tab w:val="num" w:pos="720"/>
        </w:tabs>
        <w:ind w:left="720" w:hanging="360"/>
      </w:pPr>
      <w:rPr>
        <w:rFonts w:ascii="Wingdings" w:hAnsi="Wingdings" w:hint="default"/>
      </w:rPr>
    </w:lvl>
    <w:lvl w:ilvl="1" w:tplc="32B475F2" w:tentative="1">
      <w:start w:val="1"/>
      <w:numFmt w:val="bullet"/>
      <w:lvlText w:val=""/>
      <w:lvlJc w:val="left"/>
      <w:pPr>
        <w:tabs>
          <w:tab w:val="num" w:pos="1440"/>
        </w:tabs>
        <w:ind w:left="1440" w:hanging="360"/>
      </w:pPr>
      <w:rPr>
        <w:rFonts w:ascii="Wingdings" w:hAnsi="Wingdings" w:hint="default"/>
      </w:rPr>
    </w:lvl>
    <w:lvl w:ilvl="2" w:tplc="265CE584" w:tentative="1">
      <w:start w:val="1"/>
      <w:numFmt w:val="bullet"/>
      <w:lvlText w:val=""/>
      <w:lvlJc w:val="left"/>
      <w:pPr>
        <w:tabs>
          <w:tab w:val="num" w:pos="2160"/>
        </w:tabs>
        <w:ind w:left="2160" w:hanging="360"/>
      </w:pPr>
      <w:rPr>
        <w:rFonts w:ascii="Wingdings" w:hAnsi="Wingdings" w:hint="default"/>
      </w:rPr>
    </w:lvl>
    <w:lvl w:ilvl="3" w:tplc="ABCC22AC" w:tentative="1">
      <w:start w:val="1"/>
      <w:numFmt w:val="bullet"/>
      <w:lvlText w:val=""/>
      <w:lvlJc w:val="left"/>
      <w:pPr>
        <w:tabs>
          <w:tab w:val="num" w:pos="2880"/>
        </w:tabs>
        <w:ind w:left="2880" w:hanging="360"/>
      </w:pPr>
      <w:rPr>
        <w:rFonts w:ascii="Wingdings" w:hAnsi="Wingdings" w:hint="default"/>
      </w:rPr>
    </w:lvl>
    <w:lvl w:ilvl="4" w:tplc="77CE7B4C" w:tentative="1">
      <w:start w:val="1"/>
      <w:numFmt w:val="bullet"/>
      <w:lvlText w:val=""/>
      <w:lvlJc w:val="left"/>
      <w:pPr>
        <w:tabs>
          <w:tab w:val="num" w:pos="3600"/>
        </w:tabs>
        <w:ind w:left="3600" w:hanging="360"/>
      </w:pPr>
      <w:rPr>
        <w:rFonts w:ascii="Wingdings" w:hAnsi="Wingdings" w:hint="default"/>
      </w:rPr>
    </w:lvl>
    <w:lvl w:ilvl="5" w:tplc="753ACEC4" w:tentative="1">
      <w:start w:val="1"/>
      <w:numFmt w:val="bullet"/>
      <w:lvlText w:val=""/>
      <w:lvlJc w:val="left"/>
      <w:pPr>
        <w:tabs>
          <w:tab w:val="num" w:pos="4320"/>
        </w:tabs>
        <w:ind w:left="4320" w:hanging="360"/>
      </w:pPr>
      <w:rPr>
        <w:rFonts w:ascii="Wingdings" w:hAnsi="Wingdings" w:hint="default"/>
      </w:rPr>
    </w:lvl>
    <w:lvl w:ilvl="6" w:tplc="C804EB24" w:tentative="1">
      <w:start w:val="1"/>
      <w:numFmt w:val="bullet"/>
      <w:lvlText w:val=""/>
      <w:lvlJc w:val="left"/>
      <w:pPr>
        <w:tabs>
          <w:tab w:val="num" w:pos="5040"/>
        </w:tabs>
        <w:ind w:left="5040" w:hanging="360"/>
      </w:pPr>
      <w:rPr>
        <w:rFonts w:ascii="Wingdings" w:hAnsi="Wingdings" w:hint="default"/>
      </w:rPr>
    </w:lvl>
    <w:lvl w:ilvl="7" w:tplc="46FECA2C" w:tentative="1">
      <w:start w:val="1"/>
      <w:numFmt w:val="bullet"/>
      <w:lvlText w:val=""/>
      <w:lvlJc w:val="left"/>
      <w:pPr>
        <w:tabs>
          <w:tab w:val="num" w:pos="5760"/>
        </w:tabs>
        <w:ind w:left="5760" w:hanging="360"/>
      </w:pPr>
      <w:rPr>
        <w:rFonts w:ascii="Wingdings" w:hAnsi="Wingdings" w:hint="default"/>
      </w:rPr>
    </w:lvl>
    <w:lvl w:ilvl="8" w:tplc="90DCD6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44D8B"/>
    <w:multiLevelType w:val="hybridMultilevel"/>
    <w:tmpl w:val="11AC7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343942"/>
    <w:multiLevelType w:val="hybridMultilevel"/>
    <w:tmpl w:val="6A023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0A1595"/>
    <w:multiLevelType w:val="hybridMultilevel"/>
    <w:tmpl w:val="6ED8D7BA"/>
    <w:lvl w:ilvl="0" w:tplc="10090011">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30" w15:restartNumberingAfterBreak="0">
    <w:nsid w:val="4EFD0346"/>
    <w:multiLevelType w:val="hybridMultilevel"/>
    <w:tmpl w:val="885813E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31" w15:restartNumberingAfterBreak="0">
    <w:nsid w:val="53E41A22"/>
    <w:multiLevelType w:val="hybridMultilevel"/>
    <w:tmpl w:val="730880B8"/>
    <w:lvl w:ilvl="0" w:tplc="1F5C7684">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35D3725"/>
    <w:multiLevelType w:val="hybridMultilevel"/>
    <w:tmpl w:val="01069888"/>
    <w:lvl w:ilvl="0" w:tplc="1F5C768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600AF3"/>
    <w:multiLevelType w:val="hybridMultilevel"/>
    <w:tmpl w:val="642C8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9D430FE"/>
    <w:multiLevelType w:val="hybridMultilevel"/>
    <w:tmpl w:val="7F2C37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A842381"/>
    <w:multiLevelType w:val="hybridMultilevel"/>
    <w:tmpl w:val="A11893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AC54800"/>
    <w:multiLevelType w:val="hybridMultilevel"/>
    <w:tmpl w:val="BF6E8B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DF81183"/>
    <w:multiLevelType w:val="hybridMultilevel"/>
    <w:tmpl w:val="0722FE80"/>
    <w:lvl w:ilvl="0" w:tplc="120EEBA8">
      <w:start w:val="1"/>
      <w:numFmt w:val="bullet"/>
      <w:lvlText w:val="•"/>
      <w:lvlJc w:val="left"/>
      <w:pPr>
        <w:tabs>
          <w:tab w:val="num" w:pos="720"/>
        </w:tabs>
        <w:ind w:left="720" w:hanging="360"/>
      </w:pPr>
      <w:rPr>
        <w:rFonts w:ascii="Arial" w:hAnsi="Arial" w:hint="default"/>
      </w:rPr>
    </w:lvl>
    <w:lvl w:ilvl="1" w:tplc="2738DF36" w:tentative="1">
      <w:start w:val="1"/>
      <w:numFmt w:val="bullet"/>
      <w:lvlText w:val="•"/>
      <w:lvlJc w:val="left"/>
      <w:pPr>
        <w:tabs>
          <w:tab w:val="num" w:pos="1440"/>
        </w:tabs>
        <w:ind w:left="1440" w:hanging="360"/>
      </w:pPr>
      <w:rPr>
        <w:rFonts w:ascii="Arial" w:hAnsi="Arial" w:hint="default"/>
      </w:rPr>
    </w:lvl>
    <w:lvl w:ilvl="2" w:tplc="B0FAF272" w:tentative="1">
      <w:start w:val="1"/>
      <w:numFmt w:val="bullet"/>
      <w:lvlText w:val="•"/>
      <w:lvlJc w:val="left"/>
      <w:pPr>
        <w:tabs>
          <w:tab w:val="num" w:pos="2160"/>
        </w:tabs>
        <w:ind w:left="2160" w:hanging="360"/>
      </w:pPr>
      <w:rPr>
        <w:rFonts w:ascii="Arial" w:hAnsi="Arial" w:hint="default"/>
      </w:rPr>
    </w:lvl>
    <w:lvl w:ilvl="3" w:tplc="9B34CB14" w:tentative="1">
      <w:start w:val="1"/>
      <w:numFmt w:val="bullet"/>
      <w:lvlText w:val="•"/>
      <w:lvlJc w:val="left"/>
      <w:pPr>
        <w:tabs>
          <w:tab w:val="num" w:pos="2880"/>
        </w:tabs>
        <w:ind w:left="2880" w:hanging="360"/>
      </w:pPr>
      <w:rPr>
        <w:rFonts w:ascii="Arial" w:hAnsi="Arial" w:hint="default"/>
      </w:rPr>
    </w:lvl>
    <w:lvl w:ilvl="4" w:tplc="740201C2" w:tentative="1">
      <w:start w:val="1"/>
      <w:numFmt w:val="bullet"/>
      <w:lvlText w:val="•"/>
      <w:lvlJc w:val="left"/>
      <w:pPr>
        <w:tabs>
          <w:tab w:val="num" w:pos="3600"/>
        </w:tabs>
        <w:ind w:left="3600" w:hanging="360"/>
      </w:pPr>
      <w:rPr>
        <w:rFonts w:ascii="Arial" w:hAnsi="Arial" w:hint="default"/>
      </w:rPr>
    </w:lvl>
    <w:lvl w:ilvl="5" w:tplc="C2CA5CC2" w:tentative="1">
      <w:start w:val="1"/>
      <w:numFmt w:val="bullet"/>
      <w:lvlText w:val="•"/>
      <w:lvlJc w:val="left"/>
      <w:pPr>
        <w:tabs>
          <w:tab w:val="num" w:pos="4320"/>
        </w:tabs>
        <w:ind w:left="4320" w:hanging="360"/>
      </w:pPr>
      <w:rPr>
        <w:rFonts w:ascii="Arial" w:hAnsi="Arial" w:hint="default"/>
      </w:rPr>
    </w:lvl>
    <w:lvl w:ilvl="6" w:tplc="E7D45EC2" w:tentative="1">
      <w:start w:val="1"/>
      <w:numFmt w:val="bullet"/>
      <w:lvlText w:val="•"/>
      <w:lvlJc w:val="left"/>
      <w:pPr>
        <w:tabs>
          <w:tab w:val="num" w:pos="5040"/>
        </w:tabs>
        <w:ind w:left="5040" w:hanging="360"/>
      </w:pPr>
      <w:rPr>
        <w:rFonts w:ascii="Arial" w:hAnsi="Arial" w:hint="default"/>
      </w:rPr>
    </w:lvl>
    <w:lvl w:ilvl="7" w:tplc="B14A06BA" w:tentative="1">
      <w:start w:val="1"/>
      <w:numFmt w:val="bullet"/>
      <w:lvlText w:val="•"/>
      <w:lvlJc w:val="left"/>
      <w:pPr>
        <w:tabs>
          <w:tab w:val="num" w:pos="5760"/>
        </w:tabs>
        <w:ind w:left="5760" w:hanging="360"/>
      </w:pPr>
      <w:rPr>
        <w:rFonts w:ascii="Arial" w:hAnsi="Arial" w:hint="default"/>
      </w:rPr>
    </w:lvl>
    <w:lvl w:ilvl="8" w:tplc="4E9C42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443618"/>
    <w:multiLevelType w:val="hybridMultilevel"/>
    <w:tmpl w:val="5644C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C8258F4"/>
    <w:multiLevelType w:val="hybridMultilevel"/>
    <w:tmpl w:val="F7CCEAC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7A48AB"/>
    <w:multiLevelType w:val="hybridMultilevel"/>
    <w:tmpl w:val="58C2797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28"/>
  </w:num>
  <w:num w:numId="5">
    <w:abstractNumId w:val="27"/>
  </w:num>
  <w:num w:numId="6">
    <w:abstractNumId w:val="1"/>
  </w:num>
  <w:num w:numId="7">
    <w:abstractNumId w:val="18"/>
  </w:num>
  <w:num w:numId="8">
    <w:abstractNumId w:val="24"/>
  </w:num>
  <w:num w:numId="9">
    <w:abstractNumId w:val="36"/>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
  </w:num>
  <w:num w:numId="16">
    <w:abstractNumId w:val="2"/>
  </w:num>
  <w:num w:numId="17">
    <w:abstractNumId w:val="13"/>
  </w:num>
  <w:num w:numId="18">
    <w:abstractNumId w:val="32"/>
  </w:num>
  <w:num w:numId="19">
    <w:abstractNumId w:val="23"/>
  </w:num>
  <w:num w:numId="20">
    <w:abstractNumId w:val="31"/>
  </w:num>
  <w:num w:numId="21">
    <w:abstractNumId w:val="5"/>
  </w:num>
  <w:num w:numId="22">
    <w:abstractNumId w:val="39"/>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11"/>
  </w:num>
  <w:num w:numId="28">
    <w:abstractNumId w:val="15"/>
  </w:num>
  <w:num w:numId="29">
    <w:abstractNumId w:val="17"/>
  </w:num>
  <w:num w:numId="30">
    <w:abstractNumId w:val="26"/>
  </w:num>
  <w:num w:numId="31">
    <w:abstractNumId w:val="14"/>
  </w:num>
  <w:num w:numId="32">
    <w:abstractNumId w:val="8"/>
  </w:num>
  <w:num w:numId="33">
    <w:abstractNumId w:val="12"/>
  </w:num>
  <w:num w:numId="34">
    <w:abstractNumId w:val="2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num>
  <w:num w:numId="38">
    <w:abstractNumId w:val="38"/>
  </w:num>
  <w:num w:numId="39">
    <w:abstractNumId w:val="7"/>
  </w:num>
  <w:num w:numId="40">
    <w:abstractNumId w:val="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3"/>
  </w:num>
  <w:num w:numId="44">
    <w:abstractNumId w:val="4"/>
  </w:num>
  <w:num w:numId="45">
    <w:abstractNumId w:val="40"/>
  </w:num>
  <w:num w:numId="46">
    <w:abstractNumId w:val="0"/>
  </w:num>
  <w:num w:numId="47">
    <w:abstractNumId w:val="1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589"/>
    <w:rsid w:val="00002D07"/>
    <w:rsid w:val="0000602F"/>
    <w:rsid w:val="0001335A"/>
    <w:rsid w:val="00014F57"/>
    <w:rsid w:val="000165AA"/>
    <w:rsid w:val="00017462"/>
    <w:rsid w:val="00020903"/>
    <w:rsid w:val="00024F96"/>
    <w:rsid w:val="00033323"/>
    <w:rsid w:val="000351FA"/>
    <w:rsid w:val="0004229A"/>
    <w:rsid w:val="0005553D"/>
    <w:rsid w:val="00060EBB"/>
    <w:rsid w:val="00062D87"/>
    <w:rsid w:val="00065483"/>
    <w:rsid w:val="00066959"/>
    <w:rsid w:val="00067D0C"/>
    <w:rsid w:val="00071114"/>
    <w:rsid w:val="00071CF6"/>
    <w:rsid w:val="00073090"/>
    <w:rsid w:val="00076E65"/>
    <w:rsid w:val="00081F1E"/>
    <w:rsid w:val="000A1664"/>
    <w:rsid w:val="000A2D22"/>
    <w:rsid w:val="000A70E4"/>
    <w:rsid w:val="000A7300"/>
    <w:rsid w:val="000B5975"/>
    <w:rsid w:val="000B7AD0"/>
    <w:rsid w:val="000C00AA"/>
    <w:rsid w:val="000C2EEC"/>
    <w:rsid w:val="000F02C7"/>
    <w:rsid w:val="000F2F30"/>
    <w:rsid w:val="000F5647"/>
    <w:rsid w:val="001057E1"/>
    <w:rsid w:val="0011065B"/>
    <w:rsid w:val="001218AE"/>
    <w:rsid w:val="00122E90"/>
    <w:rsid w:val="00123D54"/>
    <w:rsid w:val="00126D75"/>
    <w:rsid w:val="0013612C"/>
    <w:rsid w:val="00140267"/>
    <w:rsid w:val="001606C8"/>
    <w:rsid w:val="00160E99"/>
    <w:rsid w:val="00163781"/>
    <w:rsid w:val="00176DDE"/>
    <w:rsid w:val="00177E60"/>
    <w:rsid w:val="00181CAA"/>
    <w:rsid w:val="00184828"/>
    <w:rsid w:val="0018550C"/>
    <w:rsid w:val="001862D5"/>
    <w:rsid w:val="00193736"/>
    <w:rsid w:val="001954EF"/>
    <w:rsid w:val="001A22B3"/>
    <w:rsid w:val="001A356D"/>
    <w:rsid w:val="001A3648"/>
    <w:rsid w:val="001B1B11"/>
    <w:rsid w:val="001B6D7F"/>
    <w:rsid w:val="001C3B37"/>
    <w:rsid w:val="001D3496"/>
    <w:rsid w:val="001D5FE9"/>
    <w:rsid w:val="001E0962"/>
    <w:rsid w:val="001E3D9E"/>
    <w:rsid w:val="001F4692"/>
    <w:rsid w:val="001F6589"/>
    <w:rsid w:val="002012E1"/>
    <w:rsid w:val="002016B5"/>
    <w:rsid w:val="00203C77"/>
    <w:rsid w:val="00204D3E"/>
    <w:rsid w:val="00210C45"/>
    <w:rsid w:val="00211B16"/>
    <w:rsid w:val="002125A7"/>
    <w:rsid w:val="002169B4"/>
    <w:rsid w:val="0022422C"/>
    <w:rsid w:val="00234E2F"/>
    <w:rsid w:val="002478B2"/>
    <w:rsid w:val="00247A77"/>
    <w:rsid w:val="00254C2D"/>
    <w:rsid w:val="00255C4C"/>
    <w:rsid w:val="00257711"/>
    <w:rsid w:val="0026306C"/>
    <w:rsid w:val="00272A1B"/>
    <w:rsid w:val="002735A1"/>
    <w:rsid w:val="00276300"/>
    <w:rsid w:val="00291835"/>
    <w:rsid w:val="00293F1B"/>
    <w:rsid w:val="002B6190"/>
    <w:rsid w:val="002D06F1"/>
    <w:rsid w:val="002D3AE8"/>
    <w:rsid w:val="002D7BF5"/>
    <w:rsid w:val="002D7E83"/>
    <w:rsid w:val="002E1B10"/>
    <w:rsid w:val="002E36F0"/>
    <w:rsid w:val="002E5A01"/>
    <w:rsid w:val="002F5BD4"/>
    <w:rsid w:val="002F6822"/>
    <w:rsid w:val="003026AE"/>
    <w:rsid w:val="00311E4F"/>
    <w:rsid w:val="00313B25"/>
    <w:rsid w:val="00322FDC"/>
    <w:rsid w:val="003232CF"/>
    <w:rsid w:val="00326CEC"/>
    <w:rsid w:val="0033117A"/>
    <w:rsid w:val="003312F5"/>
    <w:rsid w:val="003323DB"/>
    <w:rsid w:val="0033733D"/>
    <w:rsid w:val="00347015"/>
    <w:rsid w:val="003479B2"/>
    <w:rsid w:val="00350E6F"/>
    <w:rsid w:val="00351614"/>
    <w:rsid w:val="00360D56"/>
    <w:rsid w:val="0036623D"/>
    <w:rsid w:val="0036790A"/>
    <w:rsid w:val="00377992"/>
    <w:rsid w:val="003801E3"/>
    <w:rsid w:val="0038674E"/>
    <w:rsid w:val="00386C27"/>
    <w:rsid w:val="003940D4"/>
    <w:rsid w:val="003A1D9B"/>
    <w:rsid w:val="003A270C"/>
    <w:rsid w:val="003A64AE"/>
    <w:rsid w:val="003B11E6"/>
    <w:rsid w:val="003B132D"/>
    <w:rsid w:val="003B245D"/>
    <w:rsid w:val="003B6017"/>
    <w:rsid w:val="003C510F"/>
    <w:rsid w:val="003C5DEB"/>
    <w:rsid w:val="003D2989"/>
    <w:rsid w:val="003D382E"/>
    <w:rsid w:val="003E65D8"/>
    <w:rsid w:val="003F0312"/>
    <w:rsid w:val="003F0D7D"/>
    <w:rsid w:val="00407D3F"/>
    <w:rsid w:val="00417B57"/>
    <w:rsid w:val="00436422"/>
    <w:rsid w:val="0044005E"/>
    <w:rsid w:val="00442637"/>
    <w:rsid w:val="004432FD"/>
    <w:rsid w:val="00443A2C"/>
    <w:rsid w:val="00446ADF"/>
    <w:rsid w:val="00462AC9"/>
    <w:rsid w:val="00463CBA"/>
    <w:rsid w:val="00474102"/>
    <w:rsid w:val="00477B04"/>
    <w:rsid w:val="00484684"/>
    <w:rsid w:val="00486E6D"/>
    <w:rsid w:val="00493406"/>
    <w:rsid w:val="004941EF"/>
    <w:rsid w:val="004A050C"/>
    <w:rsid w:val="004A3EC1"/>
    <w:rsid w:val="004B4453"/>
    <w:rsid w:val="004E58F9"/>
    <w:rsid w:val="004F54D4"/>
    <w:rsid w:val="00505304"/>
    <w:rsid w:val="00511F7E"/>
    <w:rsid w:val="00514395"/>
    <w:rsid w:val="00517C32"/>
    <w:rsid w:val="0052173D"/>
    <w:rsid w:val="005252C4"/>
    <w:rsid w:val="00526709"/>
    <w:rsid w:val="0053397D"/>
    <w:rsid w:val="005413A9"/>
    <w:rsid w:val="005440F2"/>
    <w:rsid w:val="00547E87"/>
    <w:rsid w:val="00554CEB"/>
    <w:rsid w:val="00565538"/>
    <w:rsid w:val="005655D8"/>
    <w:rsid w:val="0058500C"/>
    <w:rsid w:val="005867E9"/>
    <w:rsid w:val="00592620"/>
    <w:rsid w:val="005B22B6"/>
    <w:rsid w:val="005B62A6"/>
    <w:rsid w:val="005B7B88"/>
    <w:rsid w:val="005C1B56"/>
    <w:rsid w:val="005C2EC7"/>
    <w:rsid w:val="005C3219"/>
    <w:rsid w:val="005D30BC"/>
    <w:rsid w:val="005D4D94"/>
    <w:rsid w:val="005E5126"/>
    <w:rsid w:val="005F2A75"/>
    <w:rsid w:val="0061672C"/>
    <w:rsid w:val="00617286"/>
    <w:rsid w:val="00635B28"/>
    <w:rsid w:val="00637920"/>
    <w:rsid w:val="0064102C"/>
    <w:rsid w:val="00650FD0"/>
    <w:rsid w:val="00654E61"/>
    <w:rsid w:val="00656B67"/>
    <w:rsid w:val="00664920"/>
    <w:rsid w:val="006676CB"/>
    <w:rsid w:val="0066788A"/>
    <w:rsid w:val="00681154"/>
    <w:rsid w:val="00686AEA"/>
    <w:rsid w:val="006A1120"/>
    <w:rsid w:val="006A158E"/>
    <w:rsid w:val="006B31E0"/>
    <w:rsid w:val="006B3251"/>
    <w:rsid w:val="006B3BAB"/>
    <w:rsid w:val="006B4874"/>
    <w:rsid w:val="006B4F8D"/>
    <w:rsid w:val="006B666B"/>
    <w:rsid w:val="006C369A"/>
    <w:rsid w:val="006D3429"/>
    <w:rsid w:val="006D6A99"/>
    <w:rsid w:val="006E5BD0"/>
    <w:rsid w:val="006E647E"/>
    <w:rsid w:val="006F20C7"/>
    <w:rsid w:val="006F6B3D"/>
    <w:rsid w:val="00700233"/>
    <w:rsid w:val="00703683"/>
    <w:rsid w:val="00704374"/>
    <w:rsid w:val="00727E22"/>
    <w:rsid w:val="00734D77"/>
    <w:rsid w:val="0074514E"/>
    <w:rsid w:val="007515C9"/>
    <w:rsid w:val="007557EA"/>
    <w:rsid w:val="00760CC7"/>
    <w:rsid w:val="00774038"/>
    <w:rsid w:val="00790097"/>
    <w:rsid w:val="00792741"/>
    <w:rsid w:val="0079492A"/>
    <w:rsid w:val="00797921"/>
    <w:rsid w:val="007B6A75"/>
    <w:rsid w:val="007C052B"/>
    <w:rsid w:val="007E3CA9"/>
    <w:rsid w:val="007E46E6"/>
    <w:rsid w:val="007F0F97"/>
    <w:rsid w:val="007F4D27"/>
    <w:rsid w:val="007F7810"/>
    <w:rsid w:val="00801395"/>
    <w:rsid w:val="00803F10"/>
    <w:rsid w:val="00811174"/>
    <w:rsid w:val="00812431"/>
    <w:rsid w:val="0081512F"/>
    <w:rsid w:val="0081706C"/>
    <w:rsid w:val="00824568"/>
    <w:rsid w:val="0082594A"/>
    <w:rsid w:val="00837D0B"/>
    <w:rsid w:val="00843696"/>
    <w:rsid w:val="00872B00"/>
    <w:rsid w:val="008869DA"/>
    <w:rsid w:val="00893063"/>
    <w:rsid w:val="008A4FC9"/>
    <w:rsid w:val="008A7AED"/>
    <w:rsid w:val="008B2AE3"/>
    <w:rsid w:val="008C7BAA"/>
    <w:rsid w:val="008E503E"/>
    <w:rsid w:val="008E6218"/>
    <w:rsid w:val="008F268D"/>
    <w:rsid w:val="008F2A07"/>
    <w:rsid w:val="008F3CCE"/>
    <w:rsid w:val="008F440D"/>
    <w:rsid w:val="008F65D1"/>
    <w:rsid w:val="00900709"/>
    <w:rsid w:val="00903110"/>
    <w:rsid w:val="00906051"/>
    <w:rsid w:val="00915113"/>
    <w:rsid w:val="00921BA4"/>
    <w:rsid w:val="00924B45"/>
    <w:rsid w:val="00937B7E"/>
    <w:rsid w:val="009417D3"/>
    <w:rsid w:val="00942624"/>
    <w:rsid w:val="00943CD3"/>
    <w:rsid w:val="00945A3E"/>
    <w:rsid w:val="0094656C"/>
    <w:rsid w:val="00947D94"/>
    <w:rsid w:val="00964636"/>
    <w:rsid w:val="00977C83"/>
    <w:rsid w:val="009B4860"/>
    <w:rsid w:val="009B5D88"/>
    <w:rsid w:val="009C0306"/>
    <w:rsid w:val="009D4881"/>
    <w:rsid w:val="009D6F08"/>
    <w:rsid w:val="009E4906"/>
    <w:rsid w:val="009E4A66"/>
    <w:rsid w:val="009F57F3"/>
    <w:rsid w:val="00A04482"/>
    <w:rsid w:val="00A12540"/>
    <w:rsid w:val="00A17426"/>
    <w:rsid w:val="00A21F7C"/>
    <w:rsid w:val="00A45C79"/>
    <w:rsid w:val="00A46F76"/>
    <w:rsid w:val="00A61EB6"/>
    <w:rsid w:val="00A77E1D"/>
    <w:rsid w:val="00A81552"/>
    <w:rsid w:val="00A81ABC"/>
    <w:rsid w:val="00A81BA4"/>
    <w:rsid w:val="00A82989"/>
    <w:rsid w:val="00AA4ABC"/>
    <w:rsid w:val="00AB75F6"/>
    <w:rsid w:val="00AC2120"/>
    <w:rsid w:val="00AD5446"/>
    <w:rsid w:val="00AE236D"/>
    <w:rsid w:val="00AE5A10"/>
    <w:rsid w:val="00AF68DA"/>
    <w:rsid w:val="00B0250B"/>
    <w:rsid w:val="00B103FE"/>
    <w:rsid w:val="00B40321"/>
    <w:rsid w:val="00B428B1"/>
    <w:rsid w:val="00B42949"/>
    <w:rsid w:val="00B42F69"/>
    <w:rsid w:val="00B44455"/>
    <w:rsid w:val="00B52DC0"/>
    <w:rsid w:val="00B60BED"/>
    <w:rsid w:val="00B65524"/>
    <w:rsid w:val="00B67339"/>
    <w:rsid w:val="00B72946"/>
    <w:rsid w:val="00B75A73"/>
    <w:rsid w:val="00B80F75"/>
    <w:rsid w:val="00B85F05"/>
    <w:rsid w:val="00B862E2"/>
    <w:rsid w:val="00B87822"/>
    <w:rsid w:val="00B940D0"/>
    <w:rsid w:val="00BB016A"/>
    <w:rsid w:val="00BB4A9A"/>
    <w:rsid w:val="00BB758B"/>
    <w:rsid w:val="00BC08CC"/>
    <w:rsid w:val="00BC54FE"/>
    <w:rsid w:val="00BD1263"/>
    <w:rsid w:val="00BD375C"/>
    <w:rsid w:val="00BD3D23"/>
    <w:rsid w:val="00BD457F"/>
    <w:rsid w:val="00BD60F4"/>
    <w:rsid w:val="00BE0129"/>
    <w:rsid w:val="00BE0CCF"/>
    <w:rsid w:val="00BE2E85"/>
    <w:rsid w:val="00BE4B8F"/>
    <w:rsid w:val="00BF17E6"/>
    <w:rsid w:val="00BF54B1"/>
    <w:rsid w:val="00C00B17"/>
    <w:rsid w:val="00C03494"/>
    <w:rsid w:val="00C04167"/>
    <w:rsid w:val="00C155A4"/>
    <w:rsid w:val="00C205B4"/>
    <w:rsid w:val="00C361D0"/>
    <w:rsid w:val="00C56E25"/>
    <w:rsid w:val="00C6580A"/>
    <w:rsid w:val="00C71D56"/>
    <w:rsid w:val="00C73EB2"/>
    <w:rsid w:val="00C90051"/>
    <w:rsid w:val="00C91BB4"/>
    <w:rsid w:val="00C925FB"/>
    <w:rsid w:val="00C926D1"/>
    <w:rsid w:val="00C94F77"/>
    <w:rsid w:val="00C9603C"/>
    <w:rsid w:val="00C96F62"/>
    <w:rsid w:val="00C97D1C"/>
    <w:rsid w:val="00CB437B"/>
    <w:rsid w:val="00CB6470"/>
    <w:rsid w:val="00CC428F"/>
    <w:rsid w:val="00CC61C2"/>
    <w:rsid w:val="00CC7179"/>
    <w:rsid w:val="00CC75CB"/>
    <w:rsid w:val="00CC7F8C"/>
    <w:rsid w:val="00CE2E11"/>
    <w:rsid w:val="00CE344F"/>
    <w:rsid w:val="00CE4F19"/>
    <w:rsid w:val="00CE5B44"/>
    <w:rsid w:val="00CF749C"/>
    <w:rsid w:val="00CF763F"/>
    <w:rsid w:val="00D025F7"/>
    <w:rsid w:val="00D1454A"/>
    <w:rsid w:val="00D20105"/>
    <w:rsid w:val="00D27113"/>
    <w:rsid w:val="00D30322"/>
    <w:rsid w:val="00D31551"/>
    <w:rsid w:val="00D34012"/>
    <w:rsid w:val="00D4243B"/>
    <w:rsid w:val="00D42C92"/>
    <w:rsid w:val="00D51F5A"/>
    <w:rsid w:val="00D62647"/>
    <w:rsid w:val="00D74057"/>
    <w:rsid w:val="00D80B56"/>
    <w:rsid w:val="00D817B5"/>
    <w:rsid w:val="00D8218F"/>
    <w:rsid w:val="00D84752"/>
    <w:rsid w:val="00D84D9D"/>
    <w:rsid w:val="00D90624"/>
    <w:rsid w:val="00D908BF"/>
    <w:rsid w:val="00D9709D"/>
    <w:rsid w:val="00DB3B7A"/>
    <w:rsid w:val="00DC2BB4"/>
    <w:rsid w:val="00DC30BB"/>
    <w:rsid w:val="00DD5DC5"/>
    <w:rsid w:val="00DF1782"/>
    <w:rsid w:val="00E03D79"/>
    <w:rsid w:val="00E12D2E"/>
    <w:rsid w:val="00E130C3"/>
    <w:rsid w:val="00E25198"/>
    <w:rsid w:val="00E25D11"/>
    <w:rsid w:val="00E26866"/>
    <w:rsid w:val="00E44BE6"/>
    <w:rsid w:val="00E44F17"/>
    <w:rsid w:val="00E46CEC"/>
    <w:rsid w:val="00E53FCA"/>
    <w:rsid w:val="00E62D66"/>
    <w:rsid w:val="00E73C3C"/>
    <w:rsid w:val="00E776A9"/>
    <w:rsid w:val="00E804F7"/>
    <w:rsid w:val="00E86906"/>
    <w:rsid w:val="00E92072"/>
    <w:rsid w:val="00E93FF5"/>
    <w:rsid w:val="00E97C83"/>
    <w:rsid w:val="00EA074A"/>
    <w:rsid w:val="00EB0967"/>
    <w:rsid w:val="00EB3019"/>
    <w:rsid w:val="00EC02D9"/>
    <w:rsid w:val="00EC47FB"/>
    <w:rsid w:val="00ED23E5"/>
    <w:rsid w:val="00EF3B61"/>
    <w:rsid w:val="00F03088"/>
    <w:rsid w:val="00F03808"/>
    <w:rsid w:val="00F178ED"/>
    <w:rsid w:val="00F2276D"/>
    <w:rsid w:val="00F23CEF"/>
    <w:rsid w:val="00F27C3D"/>
    <w:rsid w:val="00F43ECD"/>
    <w:rsid w:val="00F50A0C"/>
    <w:rsid w:val="00F50AAE"/>
    <w:rsid w:val="00F663EE"/>
    <w:rsid w:val="00F72CD5"/>
    <w:rsid w:val="00F73050"/>
    <w:rsid w:val="00F73BB0"/>
    <w:rsid w:val="00F74394"/>
    <w:rsid w:val="00F7782B"/>
    <w:rsid w:val="00F82C0E"/>
    <w:rsid w:val="00F8489B"/>
    <w:rsid w:val="00F85473"/>
    <w:rsid w:val="00F96D7E"/>
    <w:rsid w:val="00FA0E25"/>
    <w:rsid w:val="00FA59B8"/>
    <w:rsid w:val="00FA5A8B"/>
    <w:rsid w:val="00FB056A"/>
    <w:rsid w:val="00FB12CC"/>
    <w:rsid w:val="00FB6C3D"/>
    <w:rsid w:val="00FD63EB"/>
    <w:rsid w:val="00FD7239"/>
    <w:rsid w:val="00FD74DC"/>
    <w:rsid w:val="00FD7585"/>
    <w:rsid w:val="00FE1428"/>
    <w:rsid w:val="00FE79A7"/>
    <w:rsid w:val="00FF662B"/>
    <w:rsid w:val="00FF6908"/>
    <w:rsid w:val="00FF7A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67272"/>
  <w15:docId w15:val="{8009D61C-31BE-420F-9E31-AB7E5067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 w:type="character" w:styleId="UnresolvedMention">
    <w:name w:val="Unresolved Mention"/>
    <w:basedOn w:val="DefaultParagraphFont"/>
    <w:uiPriority w:val="99"/>
    <w:semiHidden/>
    <w:unhideWhenUsed/>
    <w:rsid w:val="00B940D0"/>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893063"/>
  </w:style>
  <w:style w:type="paragraph" w:styleId="PlainText">
    <w:name w:val="Plain Text"/>
    <w:basedOn w:val="Normal"/>
    <w:link w:val="PlainTextChar"/>
    <w:uiPriority w:val="99"/>
    <w:unhideWhenUsed/>
    <w:rsid w:val="00AD5446"/>
    <w:rPr>
      <w:rFonts w:eastAsiaTheme="minorHAnsi" w:cstheme="minorBidi"/>
      <w:szCs w:val="21"/>
      <w:lang w:val="nb-NO"/>
    </w:rPr>
  </w:style>
  <w:style w:type="character" w:customStyle="1" w:styleId="PlainTextChar">
    <w:name w:val="Plain Text Char"/>
    <w:basedOn w:val="DefaultParagraphFont"/>
    <w:link w:val="PlainText"/>
    <w:uiPriority w:val="99"/>
    <w:rsid w:val="00AD5446"/>
    <w:rPr>
      <w:rFonts w:ascii="Calibr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9062485">
      <w:bodyDiv w:val="1"/>
      <w:marLeft w:val="0"/>
      <w:marRight w:val="0"/>
      <w:marTop w:val="0"/>
      <w:marBottom w:val="0"/>
      <w:divBdr>
        <w:top w:val="none" w:sz="0" w:space="0" w:color="auto"/>
        <w:left w:val="none" w:sz="0" w:space="0" w:color="auto"/>
        <w:bottom w:val="none" w:sz="0" w:space="0" w:color="auto"/>
        <w:right w:val="none" w:sz="0" w:space="0" w:color="auto"/>
      </w:divBdr>
    </w:div>
    <w:div w:id="50622498">
      <w:bodyDiv w:val="1"/>
      <w:marLeft w:val="0"/>
      <w:marRight w:val="0"/>
      <w:marTop w:val="0"/>
      <w:marBottom w:val="0"/>
      <w:divBdr>
        <w:top w:val="none" w:sz="0" w:space="0" w:color="auto"/>
        <w:left w:val="none" w:sz="0" w:space="0" w:color="auto"/>
        <w:bottom w:val="none" w:sz="0" w:space="0" w:color="auto"/>
        <w:right w:val="none" w:sz="0" w:space="0" w:color="auto"/>
      </w:divBdr>
    </w:div>
    <w:div w:id="56705232">
      <w:bodyDiv w:val="1"/>
      <w:marLeft w:val="0"/>
      <w:marRight w:val="0"/>
      <w:marTop w:val="0"/>
      <w:marBottom w:val="0"/>
      <w:divBdr>
        <w:top w:val="none" w:sz="0" w:space="0" w:color="auto"/>
        <w:left w:val="none" w:sz="0" w:space="0" w:color="auto"/>
        <w:bottom w:val="none" w:sz="0" w:space="0" w:color="auto"/>
        <w:right w:val="none" w:sz="0" w:space="0" w:color="auto"/>
      </w:divBdr>
    </w:div>
    <w:div w:id="72897364">
      <w:bodyDiv w:val="1"/>
      <w:marLeft w:val="0"/>
      <w:marRight w:val="0"/>
      <w:marTop w:val="0"/>
      <w:marBottom w:val="0"/>
      <w:divBdr>
        <w:top w:val="none" w:sz="0" w:space="0" w:color="auto"/>
        <w:left w:val="none" w:sz="0" w:space="0" w:color="auto"/>
        <w:bottom w:val="none" w:sz="0" w:space="0" w:color="auto"/>
        <w:right w:val="none" w:sz="0" w:space="0" w:color="auto"/>
      </w:divBdr>
    </w:div>
    <w:div w:id="80950650">
      <w:bodyDiv w:val="1"/>
      <w:marLeft w:val="0"/>
      <w:marRight w:val="0"/>
      <w:marTop w:val="0"/>
      <w:marBottom w:val="0"/>
      <w:divBdr>
        <w:top w:val="none" w:sz="0" w:space="0" w:color="auto"/>
        <w:left w:val="none" w:sz="0" w:space="0" w:color="auto"/>
        <w:bottom w:val="none" w:sz="0" w:space="0" w:color="auto"/>
        <w:right w:val="none" w:sz="0" w:space="0" w:color="auto"/>
      </w:divBdr>
    </w:div>
    <w:div w:id="90051086">
      <w:bodyDiv w:val="1"/>
      <w:marLeft w:val="0"/>
      <w:marRight w:val="0"/>
      <w:marTop w:val="0"/>
      <w:marBottom w:val="0"/>
      <w:divBdr>
        <w:top w:val="none" w:sz="0" w:space="0" w:color="auto"/>
        <w:left w:val="none" w:sz="0" w:space="0" w:color="auto"/>
        <w:bottom w:val="none" w:sz="0" w:space="0" w:color="auto"/>
        <w:right w:val="none" w:sz="0" w:space="0" w:color="auto"/>
      </w:divBdr>
    </w:div>
    <w:div w:id="140656392">
      <w:bodyDiv w:val="1"/>
      <w:marLeft w:val="0"/>
      <w:marRight w:val="0"/>
      <w:marTop w:val="0"/>
      <w:marBottom w:val="0"/>
      <w:divBdr>
        <w:top w:val="none" w:sz="0" w:space="0" w:color="auto"/>
        <w:left w:val="none" w:sz="0" w:space="0" w:color="auto"/>
        <w:bottom w:val="none" w:sz="0" w:space="0" w:color="auto"/>
        <w:right w:val="none" w:sz="0" w:space="0" w:color="auto"/>
      </w:divBdr>
    </w:div>
    <w:div w:id="194118586">
      <w:bodyDiv w:val="1"/>
      <w:marLeft w:val="0"/>
      <w:marRight w:val="0"/>
      <w:marTop w:val="0"/>
      <w:marBottom w:val="0"/>
      <w:divBdr>
        <w:top w:val="none" w:sz="0" w:space="0" w:color="auto"/>
        <w:left w:val="none" w:sz="0" w:space="0" w:color="auto"/>
        <w:bottom w:val="none" w:sz="0" w:space="0" w:color="auto"/>
        <w:right w:val="none" w:sz="0" w:space="0" w:color="auto"/>
      </w:divBdr>
      <w:divsChild>
        <w:div w:id="1913931184">
          <w:marLeft w:val="432"/>
          <w:marRight w:val="0"/>
          <w:marTop w:val="115"/>
          <w:marBottom w:val="0"/>
          <w:divBdr>
            <w:top w:val="none" w:sz="0" w:space="0" w:color="auto"/>
            <w:left w:val="none" w:sz="0" w:space="0" w:color="auto"/>
            <w:bottom w:val="none" w:sz="0" w:space="0" w:color="auto"/>
            <w:right w:val="none" w:sz="0" w:space="0" w:color="auto"/>
          </w:divBdr>
        </w:div>
      </w:divsChild>
    </w:div>
    <w:div w:id="211819092">
      <w:bodyDiv w:val="1"/>
      <w:marLeft w:val="0"/>
      <w:marRight w:val="0"/>
      <w:marTop w:val="0"/>
      <w:marBottom w:val="0"/>
      <w:divBdr>
        <w:top w:val="none" w:sz="0" w:space="0" w:color="auto"/>
        <w:left w:val="none" w:sz="0" w:space="0" w:color="auto"/>
        <w:bottom w:val="none" w:sz="0" w:space="0" w:color="auto"/>
        <w:right w:val="none" w:sz="0" w:space="0" w:color="auto"/>
      </w:divBdr>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088">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4895692">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08241139">
      <w:bodyDiv w:val="1"/>
      <w:marLeft w:val="0"/>
      <w:marRight w:val="0"/>
      <w:marTop w:val="0"/>
      <w:marBottom w:val="0"/>
      <w:divBdr>
        <w:top w:val="none" w:sz="0" w:space="0" w:color="auto"/>
        <w:left w:val="none" w:sz="0" w:space="0" w:color="auto"/>
        <w:bottom w:val="none" w:sz="0" w:space="0" w:color="auto"/>
        <w:right w:val="none" w:sz="0" w:space="0" w:color="auto"/>
      </w:divBdr>
    </w:div>
    <w:div w:id="609898132">
      <w:bodyDiv w:val="1"/>
      <w:marLeft w:val="0"/>
      <w:marRight w:val="0"/>
      <w:marTop w:val="0"/>
      <w:marBottom w:val="0"/>
      <w:divBdr>
        <w:top w:val="none" w:sz="0" w:space="0" w:color="auto"/>
        <w:left w:val="none" w:sz="0" w:space="0" w:color="auto"/>
        <w:bottom w:val="none" w:sz="0" w:space="0" w:color="auto"/>
        <w:right w:val="none" w:sz="0" w:space="0" w:color="auto"/>
      </w:divBdr>
    </w:div>
    <w:div w:id="694767589">
      <w:bodyDiv w:val="1"/>
      <w:marLeft w:val="0"/>
      <w:marRight w:val="0"/>
      <w:marTop w:val="0"/>
      <w:marBottom w:val="0"/>
      <w:divBdr>
        <w:top w:val="none" w:sz="0" w:space="0" w:color="auto"/>
        <w:left w:val="none" w:sz="0" w:space="0" w:color="auto"/>
        <w:bottom w:val="none" w:sz="0" w:space="0" w:color="auto"/>
        <w:right w:val="none" w:sz="0" w:space="0" w:color="auto"/>
      </w:divBdr>
    </w:div>
    <w:div w:id="712969127">
      <w:bodyDiv w:val="1"/>
      <w:marLeft w:val="0"/>
      <w:marRight w:val="0"/>
      <w:marTop w:val="0"/>
      <w:marBottom w:val="0"/>
      <w:divBdr>
        <w:top w:val="none" w:sz="0" w:space="0" w:color="auto"/>
        <w:left w:val="none" w:sz="0" w:space="0" w:color="auto"/>
        <w:bottom w:val="none" w:sz="0" w:space="0" w:color="auto"/>
        <w:right w:val="none" w:sz="0" w:space="0" w:color="auto"/>
      </w:divBdr>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51388593">
      <w:bodyDiv w:val="1"/>
      <w:marLeft w:val="0"/>
      <w:marRight w:val="0"/>
      <w:marTop w:val="0"/>
      <w:marBottom w:val="0"/>
      <w:divBdr>
        <w:top w:val="none" w:sz="0" w:space="0" w:color="auto"/>
        <w:left w:val="none" w:sz="0" w:space="0" w:color="auto"/>
        <w:bottom w:val="none" w:sz="0" w:space="0" w:color="auto"/>
        <w:right w:val="none" w:sz="0" w:space="0" w:color="auto"/>
      </w:divBdr>
    </w:div>
    <w:div w:id="760681253">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812018655">
      <w:bodyDiv w:val="1"/>
      <w:marLeft w:val="0"/>
      <w:marRight w:val="0"/>
      <w:marTop w:val="0"/>
      <w:marBottom w:val="0"/>
      <w:divBdr>
        <w:top w:val="none" w:sz="0" w:space="0" w:color="auto"/>
        <w:left w:val="none" w:sz="0" w:space="0" w:color="auto"/>
        <w:bottom w:val="none" w:sz="0" w:space="0" w:color="auto"/>
        <w:right w:val="none" w:sz="0" w:space="0" w:color="auto"/>
      </w:divBdr>
    </w:div>
    <w:div w:id="813333713">
      <w:bodyDiv w:val="1"/>
      <w:marLeft w:val="0"/>
      <w:marRight w:val="0"/>
      <w:marTop w:val="0"/>
      <w:marBottom w:val="0"/>
      <w:divBdr>
        <w:top w:val="none" w:sz="0" w:space="0" w:color="auto"/>
        <w:left w:val="none" w:sz="0" w:space="0" w:color="auto"/>
        <w:bottom w:val="none" w:sz="0" w:space="0" w:color="auto"/>
        <w:right w:val="none" w:sz="0" w:space="0" w:color="auto"/>
      </w:divBdr>
    </w:div>
    <w:div w:id="830411675">
      <w:bodyDiv w:val="1"/>
      <w:marLeft w:val="0"/>
      <w:marRight w:val="0"/>
      <w:marTop w:val="0"/>
      <w:marBottom w:val="0"/>
      <w:divBdr>
        <w:top w:val="none" w:sz="0" w:space="0" w:color="auto"/>
        <w:left w:val="none" w:sz="0" w:space="0" w:color="auto"/>
        <w:bottom w:val="none" w:sz="0" w:space="0" w:color="auto"/>
        <w:right w:val="none" w:sz="0" w:space="0" w:color="auto"/>
      </w:divBdr>
    </w:div>
    <w:div w:id="856427419">
      <w:bodyDiv w:val="1"/>
      <w:marLeft w:val="0"/>
      <w:marRight w:val="0"/>
      <w:marTop w:val="0"/>
      <w:marBottom w:val="0"/>
      <w:divBdr>
        <w:top w:val="none" w:sz="0" w:space="0" w:color="auto"/>
        <w:left w:val="none" w:sz="0" w:space="0" w:color="auto"/>
        <w:bottom w:val="none" w:sz="0" w:space="0" w:color="auto"/>
        <w:right w:val="none" w:sz="0" w:space="0" w:color="auto"/>
      </w:divBdr>
    </w:div>
    <w:div w:id="934555216">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30498209">
      <w:bodyDiv w:val="1"/>
      <w:marLeft w:val="0"/>
      <w:marRight w:val="0"/>
      <w:marTop w:val="0"/>
      <w:marBottom w:val="0"/>
      <w:divBdr>
        <w:top w:val="none" w:sz="0" w:space="0" w:color="auto"/>
        <w:left w:val="none" w:sz="0" w:space="0" w:color="auto"/>
        <w:bottom w:val="none" w:sz="0" w:space="0" w:color="auto"/>
        <w:right w:val="none" w:sz="0" w:space="0" w:color="auto"/>
      </w:divBdr>
    </w:div>
    <w:div w:id="1129516769">
      <w:bodyDiv w:val="1"/>
      <w:marLeft w:val="0"/>
      <w:marRight w:val="0"/>
      <w:marTop w:val="0"/>
      <w:marBottom w:val="0"/>
      <w:divBdr>
        <w:top w:val="none" w:sz="0" w:space="0" w:color="auto"/>
        <w:left w:val="none" w:sz="0" w:space="0" w:color="auto"/>
        <w:bottom w:val="none" w:sz="0" w:space="0" w:color="auto"/>
        <w:right w:val="none" w:sz="0" w:space="0" w:color="auto"/>
      </w:divBdr>
    </w:div>
    <w:div w:id="1142581363">
      <w:bodyDiv w:val="1"/>
      <w:marLeft w:val="0"/>
      <w:marRight w:val="0"/>
      <w:marTop w:val="0"/>
      <w:marBottom w:val="0"/>
      <w:divBdr>
        <w:top w:val="none" w:sz="0" w:space="0" w:color="auto"/>
        <w:left w:val="none" w:sz="0" w:space="0" w:color="auto"/>
        <w:bottom w:val="none" w:sz="0" w:space="0" w:color="auto"/>
        <w:right w:val="none" w:sz="0" w:space="0" w:color="auto"/>
      </w:divBdr>
    </w:div>
    <w:div w:id="1211305697">
      <w:bodyDiv w:val="1"/>
      <w:marLeft w:val="0"/>
      <w:marRight w:val="0"/>
      <w:marTop w:val="0"/>
      <w:marBottom w:val="0"/>
      <w:divBdr>
        <w:top w:val="none" w:sz="0" w:space="0" w:color="auto"/>
        <w:left w:val="none" w:sz="0" w:space="0" w:color="auto"/>
        <w:bottom w:val="none" w:sz="0" w:space="0" w:color="auto"/>
        <w:right w:val="none" w:sz="0" w:space="0" w:color="auto"/>
      </w:divBdr>
    </w:div>
    <w:div w:id="1214779188">
      <w:bodyDiv w:val="1"/>
      <w:marLeft w:val="0"/>
      <w:marRight w:val="0"/>
      <w:marTop w:val="0"/>
      <w:marBottom w:val="0"/>
      <w:divBdr>
        <w:top w:val="none" w:sz="0" w:space="0" w:color="auto"/>
        <w:left w:val="none" w:sz="0" w:space="0" w:color="auto"/>
        <w:bottom w:val="none" w:sz="0" w:space="0" w:color="auto"/>
        <w:right w:val="none" w:sz="0" w:space="0" w:color="auto"/>
      </w:divBdr>
    </w:div>
    <w:div w:id="1221401635">
      <w:bodyDiv w:val="1"/>
      <w:marLeft w:val="0"/>
      <w:marRight w:val="0"/>
      <w:marTop w:val="0"/>
      <w:marBottom w:val="0"/>
      <w:divBdr>
        <w:top w:val="none" w:sz="0" w:space="0" w:color="auto"/>
        <w:left w:val="none" w:sz="0" w:space="0" w:color="auto"/>
        <w:bottom w:val="none" w:sz="0" w:space="0" w:color="auto"/>
        <w:right w:val="none" w:sz="0" w:space="0" w:color="auto"/>
      </w:divBdr>
    </w:div>
    <w:div w:id="1333531556">
      <w:bodyDiv w:val="1"/>
      <w:marLeft w:val="0"/>
      <w:marRight w:val="0"/>
      <w:marTop w:val="0"/>
      <w:marBottom w:val="0"/>
      <w:divBdr>
        <w:top w:val="none" w:sz="0" w:space="0" w:color="auto"/>
        <w:left w:val="none" w:sz="0" w:space="0" w:color="auto"/>
        <w:bottom w:val="none" w:sz="0" w:space="0" w:color="auto"/>
        <w:right w:val="none" w:sz="0" w:space="0" w:color="auto"/>
      </w:divBdr>
    </w:div>
    <w:div w:id="1392197184">
      <w:bodyDiv w:val="1"/>
      <w:marLeft w:val="0"/>
      <w:marRight w:val="0"/>
      <w:marTop w:val="0"/>
      <w:marBottom w:val="0"/>
      <w:divBdr>
        <w:top w:val="none" w:sz="0" w:space="0" w:color="auto"/>
        <w:left w:val="none" w:sz="0" w:space="0" w:color="auto"/>
        <w:bottom w:val="none" w:sz="0" w:space="0" w:color="auto"/>
        <w:right w:val="none" w:sz="0" w:space="0" w:color="auto"/>
      </w:divBdr>
    </w:div>
    <w:div w:id="1403403857">
      <w:bodyDiv w:val="1"/>
      <w:marLeft w:val="0"/>
      <w:marRight w:val="0"/>
      <w:marTop w:val="0"/>
      <w:marBottom w:val="0"/>
      <w:divBdr>
        <w:top w:val="none" w:sz="0" w:space="0" w:color="auto"/>
        <w:left w:val="none" w:sz="0" w:space="0" w:color="auto"/>
        <w:bottom w:val="none" w:sz="0" w:space="0" w:color="auto"/>
        <w:right w:val="none" w:sz="0" w:space="0" w:color="auto"/>
      </w:divBdr>
    </w:div>
    <w:div w:id="1503200420">
      <w:bodyDiv w:val="1"/>
      <w:marLeft w:val="0"/>
      <w:marRight w:val="0"/>
      <w:marTop w:val="0"/>
      <w:marBottom w:val="0"/>
      <w:divBdr>
        <w:top w:val="none" w:sz="0" w:space="0" w:color="auto"/>
        <w:left w:val="none" w:sz="0" w:space="0" w:color="auto"/>
        <w:bottom w:val="none" w:sz="0" w:space="0" w:color="auto"/>
        <w:right w:val="none" w:sz="0" w:space="0" w:color="auto"/>
      </w:divBdr>
    </w:div>
    <w:div w:id="1543980591">
      <w:bodyDiv w:val="1"/>
      <w:marLeft w:val="0"/>
      <w:marRight w:val="0"/>
      <w:marTop w:val="0"/>
      <w:marBottom w:val="0"/>
      <w:divBdr>
        <w:top w:val="none" w:sz="0" w:space="0" w:color="auto"/>
        <w:left w:val="none" w:sz="0" w:space="0" w:color="auto"/>
        <w:bottom w:val="none" w:sz="0" w:space="0" w:color="auto"/>
        <w:right w:val="none" w:sz="0" w:space="0" w:color="auto"/>
      </w:divBdr>
    </w:div>
    <w:div w:id="1590575336">
      <w:bodyDiv w:val="1"/>
      <w:marLeft w:val="0"/>
      <w:marRight w:val="0"/>
      <w:marTop w:val="0"/>
      <w:marBottom w:val="0"/>
      <w:divBdr>
        <w:top w:val="none" w:sz="0" w:space="0" w:color="auto"/>
        <w:left w:val="none" w:sz="0" w:space="0" w:color="auto"/>
        <w:bottom w:val="none" w:sz="0" w:space="0" w:color="auto"/>
        <w:right w:val="none" w:sz="0" w:space="0" w:color="auto"/>
      </w:divBdr>
    </w:div>
    <w:div w:id="1617521522">
      <w:bodyDiv w:val="1"/>
      <w:marLeft w:val="0"/>
      <w:marRight w:val="0"/>
      <w:marTop w:val="0"/>
      <w:marBottom w:val="0"/>
      <w:divBdr>
        <w:top w:val="none" w:sz="0" w:space="0" w:color="auto"/>
        <w:left w:val="none" w:sz="0" w:space="0" w:color="auto"/>
        <w:bottom w:val="none" w:sz="0" w:space="0" w:color="auto"/>
        <w:right w:val="none" w:sz="0" w:space="0" w:color="auto"/>
      </w:divBdr>
    </w:div>
    <w:div w:id="1657416754">
      <w:bodyDiv w:val="1"/>
      <w:marLeft w:val="0"/>
      <w:marRight w:val="0"/>
      <w:marTop w:val="0"/>
      <w:marBottom w:val="0"/>
      <w:divBdr>
        <w:top w:val="none" w:sz="0" w:space="0" w:color="auto"/>
        <w:left w:val="none" w:sz="0" w:space="0" w:color="auto"/>
        <w:bottom w:val="none" w:sz="0" w:space="0" w:color="auto"/>
        <w:right w:val="none" w:sz="0" w:space="0" w:color="auto"/>
      </w:divBdr>
    </w:div>
    <w:div w:id="1674454198">
      <w:bodyDiv w:val="1"/>
      <w:marLeft w:val="0"/>
      <w:marRight w:val="0"/>
      <w:marTop w:val="0"/>
      <w:marBottom w:val="0"/>
      <w:divBdr>
        <w:top w:val="none" w:sz="0" w:space="0" w:color="auto"/>
        <w:left w:val="none" w:sz="0" w:space="0" w:color="auto"/>
        <w:bottom w:val="none" w:sz="0" w:space="0" w:color="auto"/>
        <w:right w:val="none" w:sz="0" w:space="0" w:color="auto"/>
      </w:divBdr>
    </w:div>
    <w:div w:id="1677415650">
      <w:bodyDiv w:val="1"/>
      <w:marLeft w:val="0"/>
      <w:marRight w:val="0"/>
      <w:marTop w:val="0"/>
      <w:marBottom w:val="0"/>
      <w:divBdr>
        <w:top w:val="none" w:sz="0" w:space="0" w:color="auto"/>
        <w:left w:val="none" w:sz="0" w:space="0" w:color="auto"/>
        <w:bottom w:val="none" w:sz="0" w:space="0" w:color="auto"/>
        <w:right w:val="none" w:sz="0" w:space="0" w:color="auto"/>
      </w:divBdr>
    </w:div>
    <w:div w:id="1703555512">
      <w:bodyDiv w:val="1"/>
      <w:marLeft w:val="0"/>
      <w:marRight w:val="0"/>
      <w:marTop w:val="0"/>
      <w:marBottom w:val="0"/>
      <w:divBdr>
        <w:top w:val="none" w:sz="0" w:space="0" w:color="auto"/>
        <w:left w:val="none" w:sz="0" w:space="0" w:color="auto"/>
        <w:bottom w:val="none" w:sz="0" w:space="0" w:color="auto"/>
        <w:right w:val="none" w:sz="0" w:space="0" w:color="auto"/>
      </w:divBdr>
    </w:div>
    <w:div w:id="1741437639">
      <w:bodyDiv w:val="1"/>
      <w:marLeft w:val="0"/>
      <w:marRight w:val="0"/>
      <w:marTop w:val="0"/>
      <w:marBottom w:val="0"/>
      <w:divBdr>
        <w:top w:val="none" w:sz="0" w:space="0" w:color="auto"/>
        <w:left w:val="none" w:sz="0" w:space="0" w:color="auto"/>
        <w:bottom w:val="none" w:sz="0" w:space="0" w:color="auto"/>
        <w:right w:val="none" w:sz="0" w:space="0" w:color="auto"/>
      </w:divBdr>
    </w:div>
    <w:div w:id="1781758147">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73222343">
      <w:bodyDiv w:val="1"/>
      <w:marLeft w:val="0"/>
      <w:marRight w:val="0"/>
      <w:marTop w:val="0"/>
      <w:marBottom w:val="0"/>
      <w:divBdr>
        <w:top w:val="none" w:sz="0" w:space="0" w:color="auto"/>
        <w:left w:val="none" w:sz="0" w:space="0" w:color="auto"/>
        <w:bottom w:val="none" w:sz="0" w:space="0" w:color="auto"/>
        <w:right w:val="none" w:sz="0" w:space="0" w:color="auto"/>
      </w:divBdr>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28534486">
      <w:bodyDiv w:val="1"/>
      <w:marLeft w:val="0"/>
      <w:marRight w:val="0"/>
      <w:marTop w:val="0"/>
      <w:marBottom w:val="0"/>
      <w:divBdr>
        <w:top w:val="none" w:sz="0" w:space="0" w:color="auto"/>
        <w:left w:val="none" w:sz="0" w:space="0" w:color="auto"/>
        <w:bottom w:val="none" w:sz="0" w:space="0" w:color="auto"/>
        <w:right w:val="none" w:sz="0" w:space="0" w:color="auto"/>
      </w:divBdr>
      <w:divsChild>
        <w:div w:id="1165709733">
          <w:marLeft w:val="0"/>
          <w:marRight w:val="0"/>
          <w:marTop w:val="0"/>
          <w:marBottom w:val="0"/>
          <w:divBdr>
            <w:top w:val="none" w:sz="0" w:space="0" w:color="auto"/>
            <w:left w:val="none" w:sz="0" w:space="0" w:color="auto"/>
            <w:bottom w:val="none" w:sz="0" w:space="0" w:color="auto"/>
            <w:right w:val="none" w:sz="0" w:space="0" w:color="auto"/>
          </w:divBdr>
          <w:divsChild>
            <w:div w:id="2016760095">
              <w:marLeft w:val="0"/>
              <w:marRight w:val="0"/>
              <w:marTop w:val="0"/>
              <w:marBottom w:val="0"/>
              <w:divBdr>
                <w:top w:val="none" w:sz="0" w:space="0" w:color="auto"/>
                <w:left w:val="none" w:sz="0" w:space="0" w:color="auto"/>
                <w:bottom w:val="none" w:sz="0" w:space="0" w:color="auto"/>
                <w:right w:val="none" w:sz="0" w:space="0" w:color="auto"/>
              </w:divBdr>
              <w:divsChild>
                <w:div w:id="1141655286">
                  <w:marLeft w:val="0"/>
                  <w:marRight w:val="0"/>
                  <w:marTop w:val="0"/>
                  <w:marBottom w:val="0"/>
                  <w:divBdr>
                    <w:top w:val="none" w:sz="0" w:space="0" w:color="auto"/>
                    <w:left w:val="none" w:sz="0" w:space="0" w:color="auto"/>
                    <w:bottom w:val="none" w:sz="0" w:space="0" w:color="auto"/>
                    <w:right w:val="none" w:sz="0" w:space="0" w:color="auto"/>
                  </w:divBdr>
                </w:div>
                <w:div w:id="17015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3570">
          <w:marLeft w:val="0"/>
          <w:marRight w:val="0"/>
          <w:marTop w:val="0"/>
          <w:marBottom w:val="0"/>
          <w:divBdr>
            <w:top w:val="none" w:sz="0" w:space="0" w:color="auto"/>
            <w:left w:val="none" w:sz="0" w:space="0" w:color="auto"/>
            <w:bottom w:val="none" w:sz="0" w:space="0" w:color="auto"/>
            <w:right w:val="none" w:sz="0" w:space="0" w:color="auto"/>
          </w:divBdr>
          <w:divsChild>
            <w:div w:id="1209687571">
              <w:marLeft w:val="0"/>
              <w:marRight w:val="0"/>
              <w:marTop w:val="0"/>
              <w:marBottom w:val="0"/>
              <w:divBdr>
                <w:top w:val="none" w:sz="0" w:space="0" w:color="auto"/>
                <w:left w:val="none" w:sz="0" w:space="0" w:color="auto"/>
                <w:bottom w:val="none" w:sz="0" w:space="0" w:color="auto"/>
                <w:right w:val="none" w:sz="0" w:space="0" w:color="auto"/>
              </w:divBdr>
            </w:div>
            <w:div w:id="1456875829">
              <w:marLeft w:val="0"/>
              <w:marRight w:val="0"/>
              <w:marTop w:val="0"/>
              <w:marBottom w:val="0"/>
              <w:divBdr>
                <w:top w:val="none" w:sz="0" w:space="0" w:color="auto"/>
                <w:left w:val="none" w:sz="0" w:space="0" w:color="auto"/>
                <w:bottom w:val="none" w:sz="0" w:space="0" w:color="auto"/>
                <w:right w:val="none" w:sz="0" w:space="0" w:color="auto"/>
              </w:divBdr>
              <w:divsChild>
                <w:div w:id="593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0139">
          <w:marLeft w:val="0"/>
          <w:marRight w:val="0"/>
          <w:marTop w:val="0"/>
          <w:marBottom w:val="0"/>
          <w:divBdr>
            <w:top w:val="none" w:sz="0" w:space="0" w:color="auto"/>
            <w:left w:val="none" w:sz="0" w:space="0" w:color="auto"/>
            <w:bottom w:val="none" w:sz="0" w:space="0" w:color="auto"/>
            <w:right w:val="none" w:sz="0" w:space="0" w:color="auto"/>
          </w:divBdr>
          <w:divsChild>
            <w:div w:id="124668528">
              <w:marLeft w:val="0"/>
              <w:marRight w:val="0"/>
              <w:marTop w:val="0"/>
              <w:marBottom w:val="0"/>
              <w:divBdr>
                <w:top w:val="none" w:sz="0" w:space="0" w:color="auto"/>
                <w:left w:val="none" w:sz="0" w:space="0" w:color="auto"/>
                <w:bottom w:val="none" w:sz="0" w:space="0" w:color="auto"/>
                <w:right w:val="none" w:sz="0" w:space="0" w:color="auto"/>
              </w:divBdr>
            </w:div>
            <w:div w:id="1354380844">
              <w:marLeft w:val="0"/>
              <w:marRight w:val="0"/>
              <w:marTop w:val="0"/>
              <w:marBottom w:val="0"/>
              <w:divBdr>
                <w:top w:val="none" w:sz="0" w:space="0" w:color="auto"/>
                <w:left w:val="none" w:sz="0" w:space="0" w:color="auto"/>
                <w:bottom w:val="none" w:sz="0" w:space="0" w:color="auto"/>
                <w:right w:val="none" w:sz="0" w:space="0" w:color="auto"/>
              </w:divBdr>
              <w:divsChild>
                <w:div w:id="9163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393">
          <w:marLeft w:val="0"/>
          <w:marRight w:val="0"/>
          <w:marTop w:val="0"/>
          <w:marBottom w:val="0"/>
          <w:divBdr>
            <w:top w:val="none" w:sz="0" w:space="0" w:color="auto"/>
            <w:left w:val="none" w:sz="0" w:space="0" w:color="auto"/>
            <w:bottom w:val="none" w:sz="0" w:space="0" w:color="auto"/>
            <w:right w:val="none" w:sz="0" w:space="0" w:color="auto"/>
          </w:divBdr>
          <w:divsChild>
            <w:div w:id="709380237">
              <w:marLeft w:val="0"/>
              <w:marRight w:val="0"/>
              <w:marTop w:val="0"/>
              <w:marBottom w:val="0"/>
              <w:divBdr>
                <w:top w:val="none" w:sz="0" w:space="0" w:color="auto"/>
                <w:left w:val="none" w:sz="0" w:space="0" w:color="auto"/>
                <w:bottom w:val="none" w:sz="0" w:space="0" w:color="auto"/>
                <w:right w:val="none" w:sz="0" w:space="0" w:color="auto"/>
              </w:divBdr>
            </w:div>
            <w:div w:id="543100574">
              <w:marLeft w:val="0"/>
              <w:marRight w:val="0"/>
              <w:marTop w:val="0"/>
              <w:marBottom w:val="0"/>
              <w:divBdr>
                <w:top w:val="none" w:sz="0" w:space="0" w:color="auto"/>
                <w:left w:val="none" w:sz="0" w:space="0" w:color="auto"/>
                <w:bottom w:val="none" w:sz="0" w:space="0" w:color="auto"/>
                <w:right w:val="none" w:sz="0" w:space="0" w:color="auto"/>
              </w:divBdr>
              <w:divsChild>
                <w:div w:id="1681857067">
                  <w:marLeft w:val="0"/>
                  <w:marRight w:val="0"/>
                  <w:marTop w:val="0"/>
                  <w:marBottom w:val="0"/>
                  <w:divBdr>
                    <w:top w:val="none" w:sz="0" w:space="0" w:color="auto"/>
                    <w:left w:val="none" w:sz="0" w:space="0" w:color="auto"/>
                    <w:bottom w:val="none" w:sz="0" w:space="0" w:color="auto"/>
                    <w:right w:val="none" w:sz="0" w:space="0" w:color="auto"/>
                  </w:divBdr>
                </w:div>
                <w:div w:id="1932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147">
          <w:marLeft w:val="0"/>
          <w:marRight w:val="0"/>
          <w:marTop w:val="0"/>
          <w:marBottom w:val="0"/>
          <w:divBdr>
            <w:top w:val="none" w:sz="0" w:space="0" w:color="auto"/>
            <w:left w:val="none" w:sz="0" w:space="0" w:color="auto"/>
            <w:bottom w:val="none" w:sz="0" w:space="0" w:color="auto"/>
            <w:right w:val="none" w:sz="0" w:space="0" w:color="auto"/>
          </w:divBdr>
          <w:divsChild>
            <w:div w:id="756367132">
              <w:marLeft w:val="0"/>
              <w:marRight w:val="0"/>
              <w:marTop w:val="0"/>
              <w:marBottom w:val="0"/>
              <w:divBdr>
                <w:top w:val="none" w:sz="0" w:space="0" w:color="auto"/>
                <w:left w:val="none" w:sz="0" w:space="0" w:color="auto"/>
                <w:bottom w:val="none" w:sz="0" w:space="0" w:color="auto"/>
                <w:right w:val="none" w:sz="0" w:space="0" w:color="auto"/>
              </w:divBdr>
            </w:div>
            <w:div w:id="738211970">
              <w:marLeft w:val="0"/>
              <w:marRight w:val="0"/>
              <w:marTop w:val="0"/>
              <w:marBottom w:val="0"/>
              <w:divBdr>
                <w:top w:val="none" w:sz="0" w:space="0" w:color="auto"/>
                <w:left w:val="none" w:sz="0" w:space="0" w:color="auto"/>
                <w:bottom w:val="none" w:sz="0" w:space="0" w:color="auto"/>
                <w:right w:val="none" w:sz="0" w:space="0" w:color="auto"/>
              </w:divBdr>
              <w:divsChild>
                <w:div w:id="756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5752">
          <w:marLeft w:val="0"/>
          <w:marRight w:val="0"/>
          <w:marTop w:val="0"/>
          <w:marBottom w:val="0"/>
          <w:divBdr>
            <w:top w:val="none" w:sz="0" w:space="0" w:color="auto"/>
            <w:left w:val="none" w:sz="0" w:space="0" w:color="auto"/>
            <w:bottom w:val="none" w:sz="0" w:space="0" w:color="auto"/>
            <w:right w:val="none" w:sz="0" w:space="0" w:color="auto"/>
          </w:divBdr>
          <w:divsChild>
            <w:div w:id="476149822">
              <w:marLeft w:val="0"/>
              <w:marRight w:val="0"/>
              <w:marTop w:val="0"/>
              <w:marBottom w:val="0"/>
              <w:divBdr>
                <w:top w:val="none" w:sz="0" w:space="0" w:color="auto"/>
                <w:left w:val="none" w:sz="0" w:space="0" w:color="auto"/>
                <w:bottom w:val="none" w:sz="0" w:space="0" w:color="auto"/>
                <w:right w:val="none" w:sz="0" w:space="0" w:color="auto"/>
              </w:divBdr>
            </w:div>
            <w:div w:id="2134905694">
              <w:marLeft w:val="0"/>
              <w:marRight w:val="0"/>
              <w:marTop w:val="0"/>
              <w:marBottom w:val="0"/>
              <w:divBdr>
                <w:top w:val="none" w:sz="0" w:space="0" w:color="auto"/>
                <w:left w:val="none" w:sz="0" w:space="0" w:color="auto"/>
                <w:bottom w:val="none" w:sz="0" w:space="0" w:color="auto"/>
                <w:right w:val="none" w:sz="0" w:space="0" w:color="auto"/>
              </w:divBdr>
              <w:divsChild>
                <w:div w:id="512962482">
                  <w:marLeft w:val="0"/>
                  <w:marRight w:val="0"/>
                  <w:marTop w:val="0"/>
                  <w:marBottom w:val="0"/>
                  <w:divBdr>
                    <w:top w:val="none" w:sz="0" w:space="0" w:color="auto"/>
                    <w:left w:val="none" w:sz="0" w:space="0" w:color="auto"/>
                    <w:bottom w:val="none" w:sz="0" w:space="0" w:color="auto"/>
                    <w:right w:val="none" w:sz="0" w:space="0" w:color="auto"/>
                  </w:divBdr>
                </w:div>
                <w:div w:id="16114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217">
          <w:marLeft w:val="0"/>
          <w:marRight w:val="0"/>
          <w:marTop w:val="0"/>
          <w:marBottom w:val="0"/>
          <w:divBdr>
            <w:top w:val="none" w:sz="0" w:space="0" w:color="auto"/>
            <w:left w:val="none" w:sz="0" w:space="0" w:color="auto"/>
            <w:bottom w:val="none" w:sz="0" w:space="0" w:color="auto"/>
            <w:right w:val="none" w:sz="0" w:space="0" w:color="auto"/>
          </w:divBdr>
          <w:divsChild>
            <w:div w:id="1892955222">
              <w:marLeft w:val="0"/>
              <w:marRight w:val="0"/>
              <w:marTop w:val="0"/>
              <w:marBottom w:val="0"/>
              <w:divBdr>
                <w:top w:val="none" w:sz="0" w:space="0" w:color="auto"/>
                <w:left w:val="none" w:sz="0" w:space="0" w:color="auto"/>
                <w:bottom w:val="none" w:sz="0" w:space="0" w:color="auto"/>
                <w:right w:val="none" w:sz="0" w:space="0" w:color="auto"/>
              </w:divBdr>
            </w:div>
            <w:div w:id="1574200054">
              <w:marLeft w:val="0"/>
              <w:marRight w:val="0"/>
              <w:marTop w:val="0"/>
              <w:marBottom w:val="0"/>
              <w:divBdr>
                <w:top w:val="none" w:sz="0" w:space="0" w:color="auto"/>
                <w:left w:val="none" w:sz="0" w:space="0" w:color="auto"/>
                <w:bottom w:val="none" w:sz="0" w:space="0" w:color="auto"/>
                <w:right w:val="none" w:sz="0" w:space="0" w:color="auto"/>
              </w:divBdr>
              <w:divsChild>
                <w:div w:id="1602567210">
                  <w:marLeft w:val="0"/>
                  <w:marRight w:val="0"/>
                  <w:marTop w:val="0"/>
                  <w:marBottom w:val="0"/>
                  <w:divBdr>
                    <w:top w:val="none" w:sz="0" w:space="0" w:color="auto"/>
                    <w:left w:val="none" w:sz="0" w:space="0" w:color="auto"/>
                    <w:bottom w:val="none" w:sz="0" w:space="0" w:color="auto"/>
                    <w:right w:val="none" w:sz="0" w:space="0" w:color="auto"/>
                  </w:divBdr>
                </w:div>
                <w:div w:id="11137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101">
          <w:marLeft w:val="0"/>
          <w:marRight w:val="0"/>
          <w:marTop w:val="0"/>
          <w:marBottom w:val="0"/>
          <w:divBdr>
            <w:top w:val="none" w:sz="0" w:space="0" w:color="auto"/>
            <w:left w:val="none" w:sz="0" w:space="0" w:color="auto"/>
            <w:bottom w:val="none" w:sz="0" w:space="0" w:color="auto"/>
            <w:right w:val="none" w:sz="0" w:space="0" w:color="auto"/>
          </w:divBdr>
          <w:divsChild>
            <w:div w:id="1014112729">
              <w:marLeft w:val="0"/>
              <w:marRight w:val="0"/>
              <w:marTop w:val="0"/>
              <w:marBottom w:val="0"/>
              <w:divBdr>
                <w:top w:val="none" w:sz="0" w:space="0" w:color="auto"/>
                <w:left w:val="none" w:sz="0" w:space="0" w:color="auto"/>
                <w:bottom w:val="none" w:sz="0" w:space="0" w:color="auto"/>
                <w:right w:val="none" w:sz="0" w:space="0" w:color="auto"/>
              </w:divBdr>
            </w:div>
            <w:div w:id="1689523149">
              <w:marLeft w:val="0"/>
              <w:marRight w:val="0"/>
              <w:marTop w:val="0"/>
              <w:marBottom w:val="0"/>
              <w:divBdr>
                <w:top w:val="none" w:sz="0" w:space="0" w:color="auto"/>
                <w:left w:val="none" w:sz="0" w:space="0" w:color="auto"/>
                <w:bottom w:val="none" w:sz="0" w:space="0" w:color="auto"/>
                <w:right w:val="none" w:sz="0" w:space="0" w:color="auto"/>
              </w:divBdr>
              <w:divsChild>
                <w:div w:id="505678051">
                  <w:marLeft w:val="0"/>
                  <w:marRight w:val="0"/>
                  <w:marTop w:val="0"/>
                  <w:marBottom w:val="0"/>
                  <w:divBdr>
                    <w:top w:val="none" w:sz="0" w:space="0" w:color="auto"/>
                    <w:left w:val="none" w:sz="0" w:space="0" w:color="auto"/>
                    <w:bottom w:val="none" w:sz="0" w:space="0" w:color="auto"/>
                    <w:right w:val="none" w:sz="0" w:space="0" w:color="auto"/>
                  </w:divBdr>
                </w:div>
                <w:div w:id="1970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8973">
          <w:marLeft w:val="0"/>
          <w:marRight w:val="0"/>
          <w:marTop w:val="0"/>
          <w:marBottom w:val="0"/>
          <w:divBdr>
            <w:top w:val="none" w:sz="0" w:space="0" w:color="auto"/>
            <w:left w:val="none" w:sz="0" w:space="0" w:color="auto"/>
            <w:bottom w:val="none" w:sz="0" w:space="0" w:color="auto"/>
            <w:right w:val="none" w:sz="0" w:space="0" w:color="auto"/>
          </w:divBdr>
          <w:divsChild>
            <w:div w:id="474297449">
              <w:marLeft w:val="0"/>
              <w:marRight w:val="0"/>
              <w:marTop w:val="0"/>
              <w:marBottom w:val="0"/>
              <w:divBdr>
                <w:top w:val="none" w:sz="0" w:space="0" w:color="auto"/>
                <w:left w:val="none" w:sz="0" w:space="0" w:color="auto"/>
                <w:bottom w:val="none" w:sz="0" w:space="0" w:color="auto"/>
                <w:right w:val="none" w:sz="0" w:space="0" w:color="auto"/>
              </w:divBdr>
            </w:div>
            <w:div w:id="1350448579">
              <w:marLeft w:val="0"/>
              <w:marRight w:val="0"/>
              <w:marTop w:val="0"/>
              <w:marBottom w:val="0"/>
              <w:divBdr>
                <w:top w:val="none" w:sz="0" w:space="0" w:color="auto"/>
                <w:left w:val="none" w:sz="0" w:space="0" w:color="auto"/>
                <w:bottom w:val="none" w:sz="0" w:space="0" w:color="auto"/>
                <w:right w:val="none" w:sz="0" w:space="0" w:color="auto"/>
              </w:divBdr>
              <w:divsChild>
                <w:div w:id="1251430243">
                  <w:marLeft w:val="0"/>
                  <w:marRight w:val="0"/>
                  <w:marTop w:val="0"/>
                  <w:marBottom w:val="0"/>
                  <w:divBdr>
                    <w:top w:val="none" w:sz="0" w:space="0" w:color="auto"/>
                    <w:left w:val="none" w:sz="0" w:space="0" w:color="auto"/>
                    <w:bottom w:val="none" w:sz="0" w:space="0" w:color="auto"/>
                    <w:right w:val="none" w:sz="0" w:space="0" w:color="auto"/>
                  </w:divBdr>
                </w:div>
                <w:div w:id="5972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5459">
          <w:marLeft w:val="0"/>
          <w:marRight w:val="0"/>
          <w:marTop w:val="0"/>
          <w:marBottom w:val="0"/>
          <w:divBdr>
            <w:top w:val="none" w:sz="0" w:space="0" w:color="auto"/>
            <w:left w:val="none" w:sz="0" w:space="0" w:color="auto"/>
            <w:bottom w:val="none" w:sz="0" w:space="0" w:color="auto"/>
            <w:right w:val="none" w:sz="0" w:space="0" w:color="auto"/>
          </w:divBdr>
          <w:divsChild>
            <w:div w:id="1523593072">
              <w:marLeft w:val="0"/>
              <w:marRight w:val="0"/>
              <w:marTop w:val="0"/>
              <w:marBottom w:val="0"/>
              <w:divBdr>
                <w:top w:val="none" w:sz="0" w:space="0" w:color="auto"/>
                <w:left w:val="none" w:sz="0" w:space="0" w:color="auto"/>
                <w:bottom w:val="none" w:sz="0" w:space="0" w:color="auto"/>
                <w:right w:val="none" w:sz="0" w:space="0" w:color="auto"/>
              </w:divBdr>
            </w:div>
            <w:div w:id="991788292">
              <w:marLeft w:val="0"/>
              <w:marRight w:val="0"/>
              <w:marTop w:val="0"/>
              <w:marBottom w:val="0"/>
              <w:divBdr>
                <w:top w:val="none" w:sz="0" w:space="0" w:color="auto"/>
                <w:left w:val="none" w:sz="0" w:space="0" w:color="auto"/>
                <w:bottom w:val="none" w:sz="0" w:space="0" w:color="auto"/>
                <w:right w:val="none" w:sz="0" w:space="0" w:color="auto"/>
              </w:divBdr>
              <w:divsChild>
                <w:div w:id="2054886482">
                  <w:marLeft w:val="0"/>
                  <w:marRight w:val="0"/>
                  <w:marTop w:val="0"/>
                  <w:marBottom w:val="0"/>
                  <w:divBdr>
                    <w:top w:val="none" w:sz="0" w:space="0" w:color="auto"/>
                    <w:left w:val="none" w:sz="0" w:space="0" w:color="auto"/>
                    <w:bottom w:val="none" w:sz="0" w:space="0" w:color="auto"/>
                    <w:right w:val="none" w:sz="0" w:space="0" w:color="auto"/>
                  </w:divBdr>
                </w:div>
                <w:div w:id="726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5079">
          <w:marLeft w:val="0"/>
          <w:marRight w:val="0"/>
          <w:marTop w:val="0"/>
          <w:marBottom w:val="0"/>
          <w:divBdr>
            <w:top w:val="none" w:sz="0" w:space="0" w:color="auto"/>
            <w:left w:val="none" w:sz="0" w:space="0" w:color="auto"/>
            <w:bottom w:val="none" w:sz="0" w:space="0" w:color="auto"/>
            <w:right w:val="none" w:sz="0" w:space="0" w:color="auto"/>
          </w:divBdr>
          <w:divsChild>
            <w:div w:id="1333412976">
              <w:marLeft w:val="0"/>
              <w:marRight w:val="0"/>
              <w:marTop w:val="0"/>
              <w:marBottom w:val="0"/>
              <w:divBdr>
                <w:top w:val="none" w:sz="0" w:space="0" w:color="auto"/>
                <w:left w:val="none" w:sz="0" w:space="0" w:color="auto"/>
                <w:bottom w:val="none" w:sz="0" w:space="0" w:color="auto"/>
                <w:right w:val="none" w:sz="0" w:space="0" w:color="auto"/>
              </w:divBdr>
            </w:div>
            <w:div w:id="1922983908">
              <w:marLeft w:val="0"/>
              <w:marRight w:val="0"/>
              <w:marTop w:val="0"/>
              <w:marBottom w:val="0"/>
              <w:divBdr>
                <w:top w:val="none" w:sz="0" w:space="0" w:color="auto"/>
                <w:left w:val="none" w:sz="0" w:space="0" w:color="auto"/>
                <w:bottom w:val="none" w:sz="0" w:space="0" w:color="auto"/>
                <w:right w:val="none" w:sz="0" w:space="0" w:color="auto"/>
              </w:divBdr>
              <w:divsChild>
                <w:div w:id="156500975">
                  <w:marLeft w:val="0"/>
                  <w:marRight w:val="0"/>
                  <w:marTop w:val="0"/>
                  <w:marBottom w:val="0"/>
                  <w:divBdr>
                    <w:top w:val="none" w:sz="0" w:space="0" w:color="auto"/>
                    <w:left w:val="none" w:sz="0" w:space="0" w:color="auto"/>
                    <w:bottom w:val="none" w:sz="0" w:space="0" w:color="auto"/>
                    <w:right w:val="none" w:sz="0" w:space="0" w:color="auto"/>
                  </w:divBdr>
                </w:div>
                <w:div w:id="19274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750">
          <w:marLeft w:val="0"/>
          <w:marRight w:val="0"/>
          <w:marTop w:val="0"/>
          <w:marBottom w:val="0"/>
          <w:divBdr>
            <w:top w:val="none" w:sz="0" w:space="0" w:color="auto"/>
            <w:left w:val="none" w:sz="0" w:space="0" w:color="auto"/>
            <w:bottom w:val="none" w:sz="0" w:space="0" w:color="auto"/>
            <w:right w:val="none" w:sz="0" w:space="0" w:color="auto"/>
          </w:divBdr>
          <w:divsChild>
            <w:div w:id="1554924338">
              <w:marLeft w:val="0"/>
              <w:marRight w:val="0"/>
              <w:marTop w:val="0"/>
              <w:marBottom w:val="0"/>
              <w:divBdr>
                <w:top w:val="none" w:sz="0" w:space="0" w:color="auto"/>
                <w:left w:val="none" w:sz="0" w:space="0" w:color="auto"/>
                <w:bottom w:val="none" w:sz="0" w:space="0" w:color="auto"/>
                <w:right w:val="none" w:sz="0" w:space="0" w:color="auto"/>
              </w:divBdr>
            </w:div>
            <w:div w:id="76558676">
              <w:marLeft w:val="0"/>
              <w:marRight w:val="0"/>
              <w:marTop w:val="0"/>
              <w:marBottom w:val="0"/>
              <w:divBdr>
                <w:top w:val="none" w:sz="0" w:space="0" w:color="auto"/>
                <w:left w:val="none" w:sz="0" w:space="0" w:color="auto"/>
                <w:bottom w:val="none" w:sz="0" w:space="0" w:color="auto"/>
                <w:right w:val="none" w:sz="0" w:space="0" w:color="auto"/>
              </w:divBdr>
              <w:divsChild>
                <w:div w:id="18947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7106">
          <w:marLeft w:val="0"/>
          <w:marRight w:val="0"/>
          <w:marTop w:val="0"/>
          <w:marBottom w:val="0"/>
          <w:divBdr>
            <w:top w:val="none" w:sz="0" w:space="0" w:color="auto"/>
            <w:left w:val="none" w:sz="0" w:space="0" w:color="auto"/>
            <w:bottom w:val="none" w:sz="0" w:space="0" w:color="auto"/>
            <w:right w:val="none" w:sz="0" w:space="0" w:color="auto"/>
          </w:divBdr>
          <w:divsChild>
            <w:div w:id="856042066">
              <w:marLeft w:val="0"/>
              <w:marRight w:val="0"/>
              <w:marTop w:val="0"/>
              <w:marBottom w:val="0"/>
              <w:divBdr>
                <w:top w:val="none" w:sz="0" w:space="0" w:color="auto"/>
                <w:left w:val="none" w:sz="0" w:space="0" w:color="auto"/>
                <w:bottom w:val="none" w:sz="0" w:space="0" w:color="auto"/>
                <w:right w:val="none" w:sz="0" w:space="0" w:color="auto"/>
              </w:divBdr>
            </w:div>
            <w:div w:id="142506348">
              <w:marLeft w:val="0"/>
              <w:marRight w:val="0"/>
              <w:marTop w:val="0"/>
              <w:marBottom w:val="0"/>
              <w:divBdr>
                <w:top w:val="none" w:sz="0" w:space="0" w:color="auto"/>
                <w:left w:val="none" w:sz="0" w:space="0" w:color="auto"/>
                <w:bottom w:val="none" w:sz="0" w:space="0" w:color="auto"/>
                <w:right w:val="none" w:sz="0" w:space="0" w:color="auto"/>
              </w:divBdr>
              <w:divsChild>
                <w:div w:id="3559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387">
          <w:marLeft w:val="0"/>
          <w:marRight w:val="0"/>
          <w:marTop w:val="0"/>
          <w:marBottom w:val="0"/>
          <w:divBdr>
            <w:top w:val="none" w:sz="0" w:space="0" w:color="auto"/>
            <w:left w:val="none" w:sz="0" w:space="0" w:color="auto"/>
            <w:bottom w:val="none" w:sz="0" w:space="0" w:color="auto"/>
            <w:right w:val="none" w:sz="0" w:space="0" w:color="auto"/>
          </w:divBdr>
          <w:divsChild>
            <w:div w:id="1666664865">
              <w:marLeft w:val="0"/>
              <w:marRight w:val="0"/>
              <w:marTop w:val="0"/>
              <w:marBottom w:val="0"/>
              <w:divBdr>
                <w:top w:val="none" w:sz="0" w:space="0" w:color="auto"/>
                <w:left w:val="none" w:sz="0" w:space="0" w:color="auto"/>
                <w:bottom w:val="none" w:sz="0" w:space="0" w:color="auto"/>
                <w:right w:val="none" w:sz="0" w:space="0" w:color="auto"/>
              </w:divBdr>
            </w:div>
            <w:div w:id="1973517279">
              <w:marLeft w:val="0"/>
              <w:marRight w:val="0"/>
              <w:marTop w:val="0"/>
              <w:marBottom w:val="0"/>
              <w:divBdr>
                <w:top w:val="none" w:sz="0" w:space="0" w:color="auto"/>
                <w:left w:val="none" w:sz="0" w:space="0" w:color="auto"/>
                <w:bottom w:val="none" w:sz="0" w:space="0" w:color="auto"/>
                <w:right w:val="none" w:sz="0" w:space="0" w:color="auto"/>
              </w:divBdr>
              <w:divsChild>
                <w:div w:id="1250969586">
                  <w:marLeft w:val="0"/>
                  <w:marRight w:val="0"/>
                  <w:marTop w:val="0"/>
                  <w:marBottom w:val="0"/>
                  <w:divBdr>
                    <w:top w:val="none" w:sz="0" w:space="0" w:color="auto"/>
                    <w:left w:val="none" w:sz="0" w:space="0" w:color="auto"/>
                    <w:bottom w:val="none" w:sz="0" w:space="0" w:color="auto"/>
                    <w:right w:val="none" w:sz="0" w:space="0" w:color="auto"/>
                  </w:divBdr>
                </w:div>
                <w:div w:id="9473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665">
          <w:marLeft w:val="0"/>
          <w:marRight w:val="0"/>
          <w:marTop w:val="0"/>
          <w:marBottom w:val="0"/>
          <w:divBdr>
            <w:top w:val="none" w:sz="0" w:space="0" w:color="auto"/>
            <w:left w:val="none" w:sz="0" w:space="0" w:color="auto"/>
            <w:bottom w:val="none" w:sz="0" w:space="0" w:color="auto"/>
            <w:right w:val="none" w:sz="0" w:space="0" w:color="auto"/>
          </w:divBdr>
          <w:divsChild>
            <w:div w:id="1354069469">
              <w:marLeft w:val="0"/>
              <w:marRight w:val="0"/>
              <w:marTop w:val="0"/>
              <w:marBottom w:val="0"/>
              <w:divBdr>
                <w:top w:val="none" w:sz="0" w:space="0" w:color="auto"/>
                <w:left w:val="none" w:sz="0" w:space="0" w:color="auto"/>
                <w:bottom w:val="none" w:sz="0" w:space="0" w:color="auto"/>
                <w:right w:val="none" w:sz="0" w:space="0" w:color="auto"/>
              </w:divBdr>
            </w:div>
            <w:div w:id="1006593900">
              <w:marLeft w:val="0"/>
              <w:marRight w:val="0"/>
              <w:marTop w:val="0"/>
              <w:marBottom w:val="0"/>
              <w:divBdr>
                <w:top w:val="none" w:sz="0" w:space="0" w:color="auto"/>
                <w:left w:val="none" w:sz="0" w:space="0" w:color="auto"/>
                <w:bottom w:val="none" w:sz="0" w:space="0" w:color="auto"/>
                <w:right w:val="none" w:sz="0" w:space="0" w:color="auto"/>
              </w:divBdr>
              <w:divsChild>
                <w:div w:id="948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2495">
          <w:marLeft w:val="0"/>
          <w:marRight w:val="0"/>
          <w:marTop w:val="0"/>
          <w:marBottom w:val="0"/>
          <w:divBdr>
            <w:top w:val="none" w:sz="0" w:space="0" w:color="auto"/>
            <w:left w:val="none" w:sz="0" w:space="0" w:color="auto"/>
            <w:bottom w:val="none" w:sz="0" w:space="0" w:color="auto"/>
            <w:right w:val="none" w:sz="0" w:space="0" w:color="auto"/>
          </w:divBdr>
          <w:divsChild>
            <w:div w:id="442069772">
              <w:marLeft w:val="0"/>
              <w:marRight w:val="0"/>
              <w:marTop w:val="0"/>
              <w:marBottom w:val="0"/>
              <w:divBdr>
                <w:top w:val="none" w:sz="0" w:space="0" w:color="auto"/>
                <w:left w:val="none" w:sz="0" w:space="0" w:color="auto"/>
                <w:bottom w:val="none" w:sz="0" w:space="0" w:color="auto"/>
                <w:right w:val="none" w:sz="0" w:space="0" w:color="auto"/>
              </w:divBdr>
            </w:div>
            <w:div w:id="1774666040">
              <w:marLeft w:val="0"/>
              <w:marRight w:val="0"/>
              <w:marTop w:val="0"/>
              <w:marBottom w:val="0"/>
              <w:divBdr>
                <w:top w:val="none" w:sz="0" w:space="0" w:color="auto"/>
                <w:left w:val="none" w:sz="0" w:space="0" w:color="auto"/>
                <w:bottom w:val="none" w:sz="0" w:space="0" w:color="auto"/>
                <w:right w:val="none" w:sz="0" w:space="0" w:color="auto"/>
              </w:divBdr>
              <w:divsChild>
                <w:div w:id="1309286057">
                  <w:marLeft w:val="0"/>
                  <w:marRight w:val="0"/>
                  <w:marTop w:val="0"/>
                  <w:marBottom w:val="0"/>
                  <w:divBdr>
                    <w:top w:val="none" w:sz="0" w:space="0" w:color="auto"/>
                    <w:left w:val="none" w:sz="0" w:space="0" w:color="auto"/>
                    <w:bottom w:val="none" w:sz="0" w:space="0" w:color="auto"/>
                    <w:right w:val="none" w:sz="0" w:space="0" w:color="auto"/>
                  </w:divBdr>
                </w:div>
                <w:div w:id="1439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987">
          <w:marLeft w:val="0"/>
          <w:marRight w:val="0"/>
          <w:marTop w:val="0"/>
          <w:marBottom w:val="0"/>
          <w:divBdr>
            <w:top w:val="none" w:sz="0" w:space="0" w:color="auto"/>
            <w:left w:val="none" w:sz="0" w:space="0" w:color="auto"/>
            <w:bottom w:val="none" w:sz="0" w:space="0" w:color="auto"/>
            <w:right w:val="none" w:sz="0" w:space="0" w:color="auto"/>
          </w:divBdr>
          <w:divsChild>
            <w:div w:id="647442548">
              <w:marLeft w:val="0"/>
              <w:marRight w:val="0"/>
              <w:marTop w:val="0"/>
              <w:marBottom w:val="0"/>
              <w:divBdr>
                <w:top w:val="none" w:sz="0" w:space="0" w:color="auto"/>
                <w:left w:val="none" w:sz="0" w:space="0" w:color="auto"/>
                <w:bottom w:val="none" w:sz="0" w:space="0" w:color="auto"/>
                <w:right w:val="none" w:sz="0" w:space="0" w:color="auto"/>
              </w:divBdr>
            </w:div>
            <w:div w:id="1240944405">
              <w:marLeft w:val="0"/>
              <w:marRight w:val="0"/>
              <w:marTop w:val="0"/>
              <w:marBottom w:val="0"/>
              <w:divBdr>
                <w:top w:val="none" w:sz="0" w:space="0" w:color="auto"/>
                <w:left w:val="none" w:sz="0" w:space="0" w:color="auto"/>
                <w:bottom w:val="none" w:sz="0" w:space="0" w:color="auto"/>
                <w:right w:val="none" w:sz="0" w:space="0" w:color="auto"/>
              </w:divBdr>
              <w:divsChild>
                <w:div w:id="1760716668">
                  <w:marLeft w:val="0"/>
                  <w:marRight w:val="0"/>
                  <w:marTop w:val="0"/>
                  <w:marBottom w:val="0"/>
                  <w:divBdr>
                    <w:top w:val="none" w:sz="0" w:space="0" w:color="auto"/>
                    <w:left w:val="none" w:sz="0" w:space="0" w:color="auto"/>
                    <w:bottom w:val="none" w:sz="0" w:space="0" w:color="auto"/>
                    <w:right w:val="none" w:sz="0" w:space="0" w:color="auto"/>
                  </w:divBdr>
                </w:div>
                <w:div w:id="771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059">
          <w:marLeft w:val="0"/>
          <w:marRight w:val="0"/>
          <w:marTop w:val="0"/>
          <w:marBottom w:val="0"/>
          <w:divBdr>
            <w:top w:val="none" w:sz="0" w:space="0" w:color="auto"/>
            <w:left w:val="none" w:sz="0" w:space="0" w:color="auto"/>
            <w:bottom w:val="none" w:sz="0" w:space="0" w:color="auto"/>
            <w:right w:val="none" w:sz="0" w:space="0" w:color="auto"/>
          </w:divBdr>
          <w:divsChild>
            <w:div w:id="387411823">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sChild>
                <w:div w:id="264462780">
                  <w:marLeft w:val="0"/>
                  <w:marRight w:val="0"/>
                  <w:marTop w:val="0"/>
                  <w:marBottom w:val="0"/>
                  <w:divBdr>
                    <w:top w:val="none" w:sz="0" w:space="0" w:color="auto"/>
                    <w:left w:val="none" w:sz="0" w:space="0" w:color="auto"/>
                    <w:bottom w:val="none" w:sz="0" w:space="0" w:color="auto"/>
                    <w:right w:val="none" w:sz="0" w:space="0" w:color="auto"/>
                  </w:divBdr>
                </w:div>
                <w:div w:id="482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2498">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61571039">
      <w:bodyDiv w:val="1"/>
      <w:marLeft w:val="0"/>
      <w:marRight w:val="0"/>
      <w:marTop w:val="0"/>
      <w:marBottom w:val="0"/>
      <w:divBdr>
        <w:top w:val="none" w:sz="0" w:space="0" w:color="auto"/>
        <w:left w:val="none" w:sz="0" w:space="0" w:color="auto"/>
        <w:bottom w:val="none" w:sz="0" w:space="0" w:color="auto"/>
        <w:right w:val="none" w:sz="0" w:space="0" w:color="auto"/>
      </w:divBdr>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2079280341">
      <w:bodyDiv w:val="1"/>
      <w:marLeft w:val="0"/>
      <w:marRight w:val="0"/>
      <w:marTop w:val="0"/>
      <w:marBottom w:val="0"/>
      <w:divBdr>
        <w:top w:val="none" w:sz="0" w:space="0" w:color="auto"/>
        <w:left w:val="none" w:sz="0" w:space="0" w:color="auto"/>
        <w:bottom w:val="none" w:sz="0" w:space="0" w:color="auto"/>
        <w:right w:val="none" w:sz="0" w:space="0" w:color="auto"/>
      </w:divBdr>
    </w:div>
    <w:div w:id="2092189286">
      <w:bodyDiv w:val="1"/>
      <w:marLeft w:val="0"/>
      <w:marRight w:val="0"/>
      <w:marTop w:val="0"/>
      <w:marBottom w:val="0"/>
      <w:divBdr>
        <w:top w:val="none" w:sz="0" w:space="0" w:color="auto"/>
        <w:left w:val="none" w:sz="0" w:space="0" w:color="auto"/>
        <w:bottom w:val="none" w:sz="0" w:space="0" w:color="auto"/>
        <w:right w:val="none" w:sz="0" w:space="0" w:color="auto"/>
      </w:divBdr>
      <w:divsChild>
        <w:div w:id="1331444792">
          <w:marLeft w:val="360"/>
          <w:marRight w:val="0"/>
          <w:marTop w:val="200"/>
          <w:marBottom w:val="0"/>
          <w:divBdr>
            <w:top w:val="none" w:sz="0" w:space="0" w:color="auto"/>
            <w:left w:val="none" w:sz="0" w:space="0" w:color="auto"/>
            <w:bottom w:val="none" w:sz="0" w:space="0" w:color="auto"/>
            <w:right w:val="none" w:sz="0" w:space="0" w:color="auto"/>
          </w:divBdr>
        </w:div>
        <w:div w:id="1946225168">
          <w:marLeft w:val="360"/>
          <w:marRight w:val="0"/>
          <w:marTop w:val="200"/>
          <w:marBottom w:val="0"/>
          <w:divBdr>
            <w:top w:val="none" w:sz="0" w:space="0" w:color="auto"/>
            <w:left w:val="none" w:sz="0" w:space="0" w:color="auto"/>
            <w:bottom w:val="none" w:sz="0" w:space="0" w:color="auto"/>
            <w:right w:val="none" w:sz="0" w:space="0" w:color="auto"/>
          </w:divBdr>
        </w:div>
        <w:div w:id="1467118311">
          <w:marLeft w:val="360"/>
          <w:marRight w:val="0"/>
          <w:marTop w:val="200"/>
          <w:marBottom w:val="0"/>
          <w:divBdr>
            <w:top w:val="none" w:sz="0" w:space="0" w:color="auto"/>
            <w:left w:val="none" w:sz="0" w:space="0" w:color="auto"/>
            <w:bottom w:val="none" w:sz="0" w:space="0" w:color="auto"/>
            <w:right w:val="none" w:sz="0" w:space="0" w:color="auto"/>
          </w:divBdr>
        </w:div>
        <w:div w:id="1114865430">
          <w:marLeft w:val="360"/>
          <w:marRight w:val="0"/>
          <w:marTop w:val="200"/>
          <w:marBottom w:val="0"/>
          <w:divBdr>
            <w:top w:val="none" w:sz="0" w:space="0" w:color="auto"/>
            <w:left w:val="none" w:sz="0" w:space="0" w:color="auto"/>
            <w:bottom w:val="none" w:sz="0" w:space="0" w:color="auto"/>
            <w:right w:val="none" w:sz="0" w:space="0" w:color="auto"/>
          </w:divBdr>
        </w:div>
        <w:div w:id="1839269188">
          <w:marLeft w:val="360"/>
          <w:marRight w:val="0"/>
          <w:marTop w:val="200"/>
          <w:marBottom w:val="0"/>
          <w:divBdr>
            <w:top w:val="none" w:sz="0" w:space="0" w:color="auto"/>
            <w:left w:val="none" w:sz="0" w:space="0" w:color="auto"/>
            <w:bottom w:val="none" w:sz="0" w:space="0" w:color="auto"/>
            <w:right w:val="none" w:sz="0" w:space="0" w:color="auto"/>
          </w:divBdr>
        </w:div>
      </w:divsChild>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a.alaska.edu/" TargetMode="External"/><Relationship Id="rId18" Type="http://schemas.openxmlformats.org/officeDocument/2006/relationships/hyperlink" Target="https://www.arcticobserving.org/images/pdf/Committees/CON/20210114/01_SAON_CON_Telephone_Conference_14JAN2021_Draft_Agenda_version_06JAN2021.docx" TargetMode="External"/><Relationship Id="rId26" Type="http://schemas.openxmlformats.org/officeDocument/2006/relationships/hyperlink" Target="http://www.arcticobserving.org/committees/con/meetings" TargetMode="External"/><Relationship Id="rId3" Type="http://schemas.openxmlformats.org/officeDocument/2006/relationships/styles" Target="styles.xml"/><Relationship Id="rId21" Type="http://schemas.openxmlformats.org/officeDocument/2006/relationships/hyperlink" Target="https://arcticdc.org/activities/outreach/news-archive/65-polar-to-global-online-interoperability-and-data-sharing-workshop-hackathon-5th-november-2020-outcome" TargetMode="External"/><Relationship Id="rId7" Type="http://schemas.openxmlformats.org/officeDocument/2006/relationships/endnotes" Target="endnotes.xml"/><Relationship Id="rId12" Type="http://schemas.openxmlformats.org/officeDocument/2006/relationships/hyperlink" Target="mailto:v.vitale@isac.cnr.it" TargetMode="External"/><Relationship Id="rId17" Type="http://schemas.openxmlformats.org/officeDocument/2006/relationships/header" Target="header1.xml"/><Relationship Id="rId25" Type="http://schemas.openxmlformats.org/officeDocument/2006/relationships/hyperlink" Target="https://www.arcticobserving.org/images/pdf/Committees/CON/20200914/02_GoToMeeting.docx" TargetMode="External"/><Relationship Id="rId2" Type="http://schemas.openxmlformats.org/officeDocument/2006/relationships/numbering" Target="numbering.xml"/><Relationship Id="rId16" Type="http://schemas.openxmlformats.org/officeDocument/2006/relationships/hyperlink" Target="mailto:director@sios-svalbard.org" TargetMode="External"/><Relationship Id="rId20" Type="http://schemas.openxmlformats.org/officeDocument/2006/relationships/hyperlink" Target="https://www.arcticobserving.org/images/pdf/Board_meetings/20201215/11_CON_Workshop_Report_draft_vDec1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rcticobserving.org/images/pdf/Board_meetings/20210210/01_MeetingNotes_05012021_SAON_WMO.docx" TargetMode="External"/><Relationship Id="rId5" Type="http://schemas.openxmlformats.org/officeDocument/2006/relationships/webSettings" Target="webSettings.xml"/><Relationship Id="rId15" Type="http://schemas.openxmlformats.org/officeDocument/2006/relationships/hyperlink" Target="mailto:jan.rene.larsen@amap.no" TargetMode="External"/><Relationship Id="rId23" Type="http://schemas.openxmlformats.org/officeDocument/2006/relationships/hyperlink" Target="https://eo4society.esa.int/2020/10/01/invitation-to-tender-esa-polar-science-cluster-collaborative-research-and-networking-actions/" TargetMode="External"/><Relationship Id="rId28" Type="http://schemas.openxmlformats.org/officeDocument/2006/relationships/theme" Target="theme/theme1.xml"/><Relationship Id="rId10" Type="http://schemas.openxmlformats.org/officeDocument/2006/relationships/hyperlink" Target="mailto:christine.barnard@arcticnet.ulaval.ca" TargetMode="External"/><Relationship Id="rId19" Type="http://schemas.openxmlformats.org/officeDocument/2006/relationships/hyperlink" Target="https://www.arcticobserving.org/images/pdf/Committees/CON/20210114/02_GoToMeeting.docx" TargetMode="External"/><Relationship Id="rId4" Type="http://schemas.openxmlformats.org/officeDocument/2006/relationships/settings" Target="settings.xml"/><Relationship Id="rId9" Type="http://schemas.openxmlformats.org/officeDocument/2006/relationships/hyperlink" Target="mailto:Lisa.Loseto@dfo-mpo.gc.ca" TargetMode="External"/><Relationship Id="rId14" Type="http://schemas.openxmlformats.org/officeDocument/2006/relationships/hyperlink" Target="tel:9074747280" TargetMode="External"/><Relationship Id="rId22" Type="http://schemas.openxmlformats.org/officeDocument/2006/relationships/hyperlink" Target="https://www.arcticobserving.org/images/pdf/Committees/CON/20210114/05_EU-Polarnet_2_-_D6.1_-_14JAN202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1C8D-75D7-4D60-8483-9EEC511F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10</Pages>
  <Words>2205</Words>
  <Characters>12573</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Jan Rene Larsen</cp:lastModifiedBy>
  <cp:revision>43</cp:revision>
  <cp:lastPrinted>2017-01-04T16:30:00Z</cp:lastPrinted>
  <dcterms:created xsi:type="dcterms:W3CDTF">2017-05-08T09:39:00Z</dcterms:created>
  <dcterms:modified xsi:type="dcterms:W3CDTF">2021-02-16T15:15:00Z</dcterms:modified>
</cp:coreProperties>
</file>